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20" w:rsidRPr="00776999" w:rsidRDefault="00571520" w:rsidP="00571520">
      <w:pPr>
        <w:pStyle w:val="Heading3"/>
        <w:spacing w:line="360" w:lineRule="auto"/>
        <w:rPr>
          <w:rFonts w:ascii="Book Antiqua" w:hAnsi="Book Antiqua" w:cs="Tahoma"/>
          <w:bCs w:val="0"/>
          <w:sz w:val="22"/>
          <w:szCs w:val="22"/>
          <w:lang w:val="es-GT"/>
        </w:rPr>
      </w:pPr>
      <w:r w:rsidRPr="00776999">
        <w:rPr>
          <w:rFonts w:ascii="Book Antiqua" w:hAnsi="Book Antiqua" w:cs="Tahoma"/>
          <w:bCs w:val="0"/>
          <w:sz w:val="22"/>
          <w:szCs w:val="22"/>
          <w:lang w:val="es-GT"/>
        </w:rPr>
        <w:t>DETALLES DEL PUESTO</w:t>
      </w:r>
    </w:p>
    <w:p w:rsidR="00571520" w:rsidRPr="00776999" w:rsidRDefault="00571520" w:rsidP="00571520">
      <w:pPr>
        <w:rPr>
          <w:lang w:val="es-GT"/>
        </w:rPr>
      </w:pPr>
    </w:p>
    <w:p w:rsidR="00571520" w:rsidRPr="00124219" w:rsidRDefault="00571520" w:rsidP="007A52BF">
      <w:pPr>
        <w:jc w:val="both"/>
        <w:rPr>
          <w:rFonts w:ascii="Book Antiqua" w:hAnsi="Book Antiqua" w:cs="Tahoma"/>
          <w:bCs/>
          <w:sz w:val="22"/>
          <w:szCs w:val="22"/>
          <w:lang w:val="es-GT"/>
        </w:rPr>
      </w:pPr>
      <w:r w:rsidRPr="00124219">
        <w:rPr>
          <w:rFonts w:ascii="Book Antiqua" w:hAnsi="Book Antiqua" w:cs="Tahoma"/>
          <w:bCs/>
          <w:sz w:val="22"/>
          <w:szCs w:val="22"/>
          <w:lang w:val="es-GT"/>
        </w:rPr>
        <w:t xml:space="preserve">Se invita a profesionales debidamente calificados e interesados </w:t>
      </w:r>
      <w:r>
        <w:rPr>
          <w:rFonts w:ascii="Book Antiqua" w:hAnsi="Book Antiqua" w:cs="Tahoma"/>
          <w:bCs/>
          <w:sz w:val="22"/>
          <w:szCs w:val="22"/>
          <w:lang w:val="es-GT"/>
        </w:rPr>
        <w:t xml:space="preserve">y ciudadanos </w:t>
      </w:r>
      <w:r w:rsidRPr="00124219">
        <w:rPr>
          <w:rFonts w:ascii="Book Antiqua" w:hAnsi="Book Antiqua" w:cs="Tahoma"/>
          <w:bCs/>
          <w:sz w:val="22"/>
          <w:szCs w:val="22"/>
          <w:lang w:val="es-GT"/>
        </w:rPr>
        <w:t>de los Estados Miembros y Miembros Asociados  a enviar su solicitud para ocupar el siguiente puesto en la Asociación de los Estados del Caribe.</w:t>
      </w:r>
    </w:p>
    <w:p w:rsidR="00C070D8" w:rsidRPr="0085723E" w:rsidRDefault="00C070D8" w:rsidP="006900DC">
      <w:pPr>
        <w:spacing w:line="360" w:lineRule="auto"/>
        <w:jc w:val="both"/>
        <w:rPr>
          <w:rFonts w:ascii="Book Antiqua" w:hAnsi="Book Antiqua" w:cs="Tahoma"/>
          <w:bCs/>
          <w:sz w:val="22"/>
          <w:szCs w:val="22"/>
        </w:rPr>
      </w:pPr>
    </w:p>
    <w:p w:rsidR="00183946" w:rsidRDefault="00571520" w:rsidP="00571520">
      <w:pPr>
        <w:spacing w:after="120"/>
        <w:ind w:left="3600" w:hanging="3600"/>
        <w:rPr>
          <w:rFonts w:ascii="Book Antiqua" w:hAnsi="Book Antiqua"/>
          <w:b/>
          <w:bCs/>
          <w:sz w:val="22"/>
          <w:szCs w:val="22"/>
        </w:rPr>
      </w:pPr>
      <w:r w:rsidRPr="00124219">
        <w:rPr>
          <w:rFonts w:ascii="Book Antiqua" w:hAnsi="Book Antiqua" w:cs="Tahoma"/>
          <w:b/>
          <w:bCs/>
          <w:sz w:val="22"/>
          <w:szCs w:val="22"/>
          <w:lang w:val="es-GT"/>
        </w:rPr>
        <w:t>Nombre del Puesto</w:t>
      </w:r>
      <w:r w:rsidRPr="00124219">
        <w:rPr>
          <w:rFonts w:ascii="Book Antiqua" w:hAnsi="Book Antiqua" w:cs="Tahoma"/>
          <w:b/>
          <w:sz w:val="22"/>
          <w:szCs w:val="22"/>
          <w:lang w:val="es-GT"/>
        </w:rPr>
        <w:t>:</w:t>
      </w:r>
      <w:r w:rsidR="00183946" w:rsidRPr="0085723E">
        <w:rPr>
          <w:rFonts w:ascii="Book Antiqua" w:hAnsi="Book Antiqua" w:cs="Tahoma"/>
          <w:b/>
          <w:sz w:val="22"/>
          <w:szCs w:val="22"/>
          <w:lang w:val="en-US"/>
        </w:rPr>
        <w:t xml:space="preserve"> </w:t>
      </w:r>
      <w:r w:rsidR="00183946" w:rsidRPr="0085723E">
        <w:rPr>
          <w:rFonts w:ascii="Book Antiqua" w:hAnsi="Book Antiqua" w:cs="Tahoma"/>
          <w:b/>
          <w:sz w:val="22"/>
          <w:szCs w:val="22"/>
          <w:lang w:val="en-US"/>
        </w:rPr>
        <w:tab/>
      </w:r>
      <w:r>
        <w:rPr>
          <w:rFonts w:ascii="Book Antiqua" w:hAnsi="Book Antiqua"/>
          <w:b/>
          <w:sz w:val="22"/>
          <w:szCs w:val="22"/>
          <w:lang w:val="es-GT"/>
        </w:rPr>
        <w:t xml:space="preserve">Asistente de Investigación </w:t>
      </w:r>
    </w:p>
    <w:p w:rsidR="00571520" w:rsidRDefault="00571520" w:rsidP="00571520">
      <w:pPr>
        <w:keepNext/>
        <w:spacing w:after="120"/>
        <w:ind w:left="3600" w:hanging="3600"/>
        <w:outlineLvl w:val="1"/>
        <w:rPr>
          <w:rFonts w:ascii="Book Antiqua" w:hAnsi="Book Antiqua" w:cs="Tahoma"/>
          <w:b/>
          <w:iCs/>
          <w:sz w:val="22"/>
          <w:szCs w:val="22"/>
          <w:lang w:val="en-US"/>
        </w:rPr>
      </w:pPr>
      <w:r w:rsidRPr="00124219">
        <w:rPr>
          <w:rFonts w:ascii="Book Antiqua" w:hAnsi="Book Antiqua" w:cs="Tahoma"/>
          <w:b/>
          <w:sz w:val="22"/>
          <w:szCs w:val="22"/>
          <w:lang w:val="es-GT"/>
        </w:rPr>
        <w:t>Nivel</w:t>
      </w:r>
      <w:r w:rsidRPr="00124219">
        <w:rPr>
          <w:rFonts w:ascii="Book Antiqua" w:hAnsi="Book Antiqua" w:cs="Tahoma"/>
          <w:b/>
          <w:bCs/>
          <w:sz w:val="22"/>
          <w:szCs w:val="22"/>
          <w:lang w:val="en-US"/>
        </w:rPr>
        <w:t>:</w:t>
      </w:r>
      <w:r>
        <w:rPr>
          <w:rFonts w:ascii="Book Antiqua" w:hAnsi="Book Antiqua" w:cs="Tahoma"/>
          <w:sz w:val="22"/>
          <w:szCs w:val="22"/>
          <w:lang w:val="en-US"/>
        </w:rPr>
        <w:t xml:space="preserve"> </w:t>
      </w:r>
      <w:r>
        <w:rPr>
          <w:rFonts w:ascii="Book Antiqua" w:hAnsi="Book Antiqua" w:cs="Tahoma"/>
          <w:sz w:val="22"/>
          <w:szCs w:val="22"/>
          <w:lang w:val="en-US"/>
        </w:rPr>
        <w:tab/>
      </w:r>
      <w:r w:rsidRPr="00124219">
        <w:rPr>
          <w:rFonts w:ascii="Book Antiqua" w:hAnsi="Book Antiqua" w:cs="Tahoma"/>
          <w:sz w:val="22"/>
          <w:szCs w:val="22"/>
          <w:lang w:val="en-US"/>
        </w:rPr>
        <w:t>Personal Temporal</w:t>
      </w:r>
      <w:r w:rsidRPr="0085723E">
        <w:rPr>
          <w:rFonts w:ascii="Book Antiqua" w:hAnsi="Book Antiqua" w:cs="Tahoma"/>
          <w:b/>
          <w:iCs/>
          <w:sz w:val="22"/>
          <w:szCs w:val="22"/>
          <w:lang w:val="en-US"/>
        </w:rPr>
        <w:t xml:space="preserve"> </w:t>
      </w:r>
    </w:p>
    <w:p w:rsidR="00571520" w:rsidRDefault="00571520" w:rsidP="00571520">
      <w:pPr>
        <w:keepNext/>
        <w:spacing w:after="120"/>
        <w:ind w:left="3600" w:hanging="3600"/>
        <w:outlineLvl w:val="1"/>
        <w:rPr>
          <w:rFonts w:ascii="Book Antiqua" w:hAnsi="Book Antiqua" w:cs="Arial"/>
          <w:iCs/>
          <w:sz w:val="22"/>
          <w:szCs w:val="22"/>
        </w:rPr>
      </w:pPr>
      <w:r w:rsidRPr="00124219">
        <w:rPr>
          <w:rFonts w:ascii="Book Antiqua" w:hAnsi="Book Antiqua" w:cs="Tahoma"/>
          <w:b/>
          <w:iCs/>
          <w:sz w:val="22"/>
          <w:szCs w:val="22"/>
          <w:lang w:val="es-GT"/>
        </w:rPr>
        <w:t>Jefe Inmediato</w:t>
      </w:r>
      <w:r w:rsidR="00183946" w:rsidRPr="0085723E">
        <w:rPr>
          <w:rFonts w:ascii="Book Antiqua" w:hAnsi="Book Antiqua" w:cs="Tahoma"/>
          <w:b/>
          <w:bCs/>
          <w:iCs/>
          <w:sz w:val="22"/>
          <w:szCs w:val="22"/>
          <w:lang w:val="en-US"/>
        </w:rPr>
        <w:t xml:space="preserve">:  </w:t>
      </w:r>
      <w:r w:rsidR="00183946" w:rsidRPr="0085723E">
        <w:rPr>
          <w:rFonts w:ascii="Book Antiqua" w:hAnsi="Book Antiqua" w:cs="Tahoma"/>
          <w:b/>
          <w:bCs/>
          <w:iCs/>
          <w:sz w:val="22"/>
          <w:szCs w:val="22"/>
          <w:lang w:val="en-US"/>
        </w:rPr>
        <w:tab/>
      </w:r>
      <w:r w:rsidR="00183946" w:rsidRPr="0085723E">
        <w:rPr>
          <w:rFonts w:ascii="Book Antiqua" w:hAnsi="Book Antiqua" w:cs="Arial"/>
          <w:iCs/>
          <w:sz w:val="22"/>
          <w:szCs w:val="22"/>
        </w:rPr>
        <w:t xml:space="preserve">Director </w:t>
      </w:r>
      <w:r>
        <w:rPr>
          <w:rFonts w:ascii="Book Antiqua" w:hAnsi="Book Antiqua" w:cs="Arial"/>
          <w:iCs/>
          <w:sz w:val="22"/>
          <w:szCs w:val="22"/>
        </w:rPr>
        <w:t xml:space="preserve">de </w:t>
      </w:r>
      <w:r w:rsidR="00706D54">
        <w:rPr>
          <w:rFonts w:ascii="Book Antiqua" w:hAnsi="Book Antiqua" w:cs="Arial"/>
          <w:iCs/>
          <w:sz w:val="22"/>
          <w:szCs w:val="22"/>
        </w:rPr>
        <w:t>Reducci</w:t>
      </w:r>
      <w:r w:rsidR="00706D54" w:rsidRPr="00644E56">
        <w:rPr>
          <w:lang w:val="es-MX"/>
        </w:rPr>
        <w:t>ó</w:t>
      </w:r>
      <w:r w:rsidR="00706D54">
        <w:rPr>
          <w:rFonts w:ascii="Book Antiqua" w:hAnsi="Book Antiqua" w:cs="Arial"/>
          <w:iCs/>
          <w:sz w:val="22"/>
          <w:szCs w:val="22"/>
        </w:rPr>
        <w:t>n del Riesgo de Desastres, Medio Ambiente y Mar Caribe</w:t>
      </w:r>
    </w:p>
    <w:p w:rsidR="00183946" w:rsidRPr="0085723E" w:rsidRDefault="00183946" w:rsidP="00571520">
      <w:pPr>
        <w:keepNext/>
        <w:spacing w:after="120"/>
        <w:outlineLvl w:val="1"/>
        <w:rPr>
          <w:rFonts w:ascii="Book Antiqua" w:hAnsi="Book Antiqua" w:cs="Tahoma"/>
          <w:sz w:val="22"/>
          <w:szCs w:val="22"/>
          <w:lang w:val="en-US"/>
        </w:rPr>
      </w:pPr>
      <w:r w:rsidRPr="0085723E">
        <w:rPr>
          <w:rFonts w:ascii="Book Antiqua" w:hAnsi="Book Antiqua" w:cs="Arial"/>
          <w:iCs/>
          <w:sz w:val="22"/>
          <w:szCs w:val="22"/>
        </w:rPr>
        <w:t xml:space="preserve"> </w:t>
      </w:r>
      <w:r w:rsidR="00571520" w:rsidRPr="00124219">
        <w:rPr>
          <w:rFonts w:ascii="Book Antiqua" w:hAnsi="Book Antiqua" w:cs="Tahoma"/>
          <w:b/>
          <w:sz w:val="22"/>
          <w:szCs w:val="22"/>
          <w:lang w:val="es-GT"/>
        </w:rPr>
        <w:t>Tipo de nombramiento</w:t>
      </w:r>
      <w:r w:rsidR="00571520" w:rsidRPr="00124219">
        <w:rPr>
          <w:rFonts w:ascii="Book Antiqua" w:hAnsi="Book Antiqua" w:cs="Tahoma"/>
          <w:b/>
          <w:bCs/>
          <w:sz w:val="22"/>
          <w:szCs w:val="22"/>
          <w:lang w:val="es-GT"/>
        </w:rPr>
        <w:t>:</w:t>
      </w:r>
      <w:r w:rsidR="00571520" w:rsidRPr="00124219">
        <w:rPr>
          <w:rFonts w:ascii="Book Antiqua" w:hAnsi="Book Antiqua" w:cs="Tahoma"/>
          <w:sz w:val="22"/>
          <w:szCs w:val="22"/>
          <w:lang w:val="es-GT"/>
        </w:rPr>
        <w:t xml:space="preserve"> </w:t>
      </w:r>
      <w:r w:rsidR="00571520" w:rsidRPr="00124219">
        <w:rPr>
          <w:rFonts w:ascii="Book Antiqua" w:hAnsi="Book Antiqua" w:cs="Tahoma"/>
          <w:sz w:val="22"/>
          <w:szCs w:val="22"/>
          <w:lang w:val="es-GT"/>
        </w:rPr>
        <w:tab/>
      </w:r>
      <w:r w:rsidR="00571520" w:rsidRPr="00124219">
        <w:rPr>
          <w:rFonts w:ascii="Book Antiqua" w:hAnsi="Book Antiqua" w:cs="Tahoma"/>
          <w:sz w:val="22"/>
          <w:szCs w:val="22"/>
          <w:lang w:val="es-GT"/>
        </w:rPr>
        <w:tab/>
        <w:t>Tiempo completo</w:t>
      </w:r>
    </w:p>
    <w:p w:rsidR="00183946" w:rsidRPr="0085723E" w:rsidRDefault="00571520" w:rsidP="00571520">
      <w:pPr>
        <w:spacing w:after="120" w:line="360" w:lineRule="auto"/>
        <w:ind w:left="3600" w:hanging="3600"/>
        <w:jc w:val="both"/>
        <w:rPr>
          <w:rFonts w:ascii="Book Antiqua" w:hAnsi="Book Antiqua"/>
          <w:b/>
          <w:sz w:val="22"/>
          <w:szCs w:val="22"/>
          <w:u w:val="single"/>
          <w:lang w:val="en-US"/>
        </w:rPr>
      </w:pPr>
      <w:r w:rsidRPr="00124219">
        <w:rPr>
          <w:rFonts w:ascii="Book Antiqua" w:hAnsi="Book Antiqua" w:cs="Tahoma"/>
          <w:b/>
          <w:sz w:val="22"/>
          <w:szCs w:val="22"/>
          <w:lang w:val="es-GT"/>
        </w:rPr>
        <w:t>Duración del nombramiento</w:t>
      </w:r>
      <w:r w:rsidRPr="00124219">
        <w:rPr>
          <w:rFonts w:ascii="Book Antiqua" w:hAnsi="Book Antiqua" w:cs="Tahoma"/>
          <w:b/>
          <w:bCs/>
          <w:sz w:val="22"/>
          <w:szCs w:val="22"/>
          <w:lang w:val="es-GT"/>
        </w:rPr>
        <w:t>:</w:t>
      </w:r>
      <w:r w:rsidR="00183946" w:rsidRPr="0085723E">
        <w:rPr>
          <w:rFonts w:ascii="Book Antiqua" w:hAnsi="Book Antiqua" w:cs="Tahoma"/>
          <w:sz w:val="22"/>
          <w:szCs w:val="22"/>
          <w:lang w:val="en-US"/>
        </w:rPr>
        <w:t xml:space="preserve"> </w:t>
      </w:r>
      <w:r w:rsidR="00183946" w:rsidRPr="0085723E">
        <w:rPr>
          <w:rFonts w:ascii="Book Antiqua" w:hAnsi="Book Antiqua" w:cs="Tahoma"/>
          <w:sz w:val="22"/>
          <w:szCs w:val="22"/>
          <w:lang w:val="en-US"/>
        </w:rPr>
        <w:tab/>
        <w:t>1</w:t>
      </w:r>
      <w:r w:rsidR="0085723E" w:rsidRPr="0085723E">
        <w:rPr>
          <w:rFonts w:ascii="Book Antiqua" w:hAnsi="Book Antiqua" w:cs="Tahoma"/>
          <w:sz w:val="22"/>
          <w:szCs w:val="22"/>
          <w:lang w:val="en-US"/>
        </w:rPr>
        <w:t>8</w:t>
      </w:r>
      <w:r w:rsidR="00183946" w:rsidRPr="0085723E">
        <w:rPr>
          <w:rFonts w:ascii="Book Antiqua" w:hAnsi="Book Antiqua" w:cs="Tahoma"/>
          <w:sz w:val="22"/>
          <w:szCs w:val="22"/>
          <w:lang w:val="en-US"/>
        </w:rPr>
        <w:t xml:space="preserve"> m</w:t>
      </w:r>
      <w:r>
        <w:rPr>
          <w:rFonts w:ascii="Book Antiqua" w:hAnsi="Book Antiqua" w:cs="Tahoma"/>
          <w:sz w:val="22"/>
          <w:szCs w:val="22"/>
          <w:lang w:val="en-US"/>
        </w:rPr>
        <w:t>eses</w:t>
      </w:r>
      <w:r w:rsidR="00183946" w:rsidRPr="0085723E">
        <w:rPr>
          <w:rFonts w:ascii="Book Antiqua" w:hAnsi="Book Antiqua" w:cs="Tahoma"/>
          <w:sz w:val="22"/>
          <w:szCs w:val="22"/>
          <w:lang w:val="en-US"/>
        </w:rPr>
        <w:t xml:space="preserve"> </w:t>
      </w:r>
    </w:p>
    <w:p w:rsidR="0036358E" w:rsidRPr="0085723E" w:rsidRDefault="0036358E" w:rsidP="0036358E">
      <w:pPr>
        <w:spacing w:line="360" w:lineRule="auto"/>
        <w:jc w:val="both"/>
        <w:rPr>
          <w:rFonts w:ascii="Book Antiqua" w:hAnsi="Book Antiqua" w:cs="Tahoma"/>
          <w:sz w:val="22"/>
          <w:szCs w:val="22"/>
        </w:rPr>
      </w:pPr>
    </w:p>
    <w:p w:rsidR="0085723E" w:rsidRPr="0085723E" w:rsidRDefault="0085723E" w:rsidP="0085723E">
      <w:pPr>
        <w:spacing w:line="360" w:lineRule="auto"/>
        <w:jc w:val="both"/>
        <w:rPr>
          <w:rFonts w:ascii="Book Antiqua" w:hAnsi="Book Antiqua" w:cs="Arial"/>
          <w:b/>
          <w:bCs/>
          <w:sz w:val="22"/>
          <w:szCs w:val="22"/>
        </w:rPr>
      </w:pPr>
      <w:r w:rsidRPr="0085723E">
        <w:rPr>
          <w:rFonts w:ascii="Book Antiqua" w:hAnsi="Book Antiqua" w:cs="Arial"/>
          <w:b/>
          <w:bCs/>
          <w:sz w:val="22"/>
          <w:szCs w:val="22"/>
        </w:rPr>
        <w:t>RESUMEN</w:t>
      </w:r>
    </w:p>
    <w:p w:rsidR="0085723E" w:rsidRPr="0085723E" w:rsidRDefault="0085723E" w:rsidP="0085723E">
      <w:pPr>
        <w:rPr>
          <w:rFonts w:ascii="Book Antiqua" w:hAnsi="Book Antiqua"/>
          <w:sz w:val="22"/>
          <w:szCs w:val="22"/>
        </w:rPr>
      </w:pPr>
    </w:p>
    <w:p w:rsidR="0085723E" w:rsidRPr="0085723E" w:rsidRDefault="0085723E" w:rsidP="0085723E">
      <w:pPr>
        <w:spacing w:before="120"/>
        <w:jc w:val="both"/>
        <w:rPr>
          <w:rFonts w:ascii="Book Antiqua" w:eastAsia="Book Antiqua" w:hAnsi="Book Antiqua"/>
          <w:sz w:val="22"/>
          <w:szCs w:val="22"/>
          <w:lang w:val="es-ES"/>
        </w:rPr>
      </w:pPr>
      <w:r w:rsidRPr="0085723E">
        <w:rPr>
          <w:rFonts w:ascii="Book Antiqua" w:eastAsia="Book Antiqua" w:hAnsi="Book Antiqua"/>
          <w:sz w:val="22"/>
          <w:szCs w:val="22"/>
          <w:lang w:val="es-ES"/>
        </w:rPr>
        <w:t xml:space="preserve">Bajo la orientación general del/la Director/a, el/la titular será responsable de utilizar los recursos de investigación para producir información que sea confiable y precisa de manera que facilite la toma de decisiones, así como la publicación del trabajo de la AEC por toda la región. </w:t>
      </w:r>
    </w:p>
    <w:p w:rsidR="0085723E" w:rsidRPr="0085723E" w:rsidRDefault="0085723E" w:rsidP="0085723E">
      <w:pPr>
        <w:spacing w:before="120"/>
        <w:jc w:val="both"/>
        <w:rPr>
          <w:rFonts w:ascii="Book Antiqua" w:eastAsia="Book Antiqua" w:hAnsi="Book Antiqua"/>
          <w:sz w:val="22"/>
          <w:szCs w:val="22"/>
          <w:lang w:val="es-ES"/>
        </w:rPr>
      </w:pPr>
      <w:r w:rsidRPr="0085723E">
        <w:rPr>
          <w:rFonts w:ascii="Book Antiqua" w:eastAsia="Book Antiqua" w:hAnsi="Book Antiqua"/>
          <w:sz w:val="22"/>
          <w:szCs w:val="22"/>
          <w:lang w:val="es-ES"/>
        </w:rPr>
        <w:t xml:space="preserve"> </w:t>
      </w:r>
    </w:p>
    <w:p w:rsidR="0085723E" w:rsidRPr="0085723E" w:rsidRDefault="0085723E" w:rsidP="0085723E">
      <w:pPr>
        <w:spacing w:line="360" w:lineRule="auto"/>
        <w:jc w:val="both"/>
        <w:rPr>
          <w:rFonts w:ascii="Book Antiqua" w:hAnsi="Book Antiqua" w:cs="Arial"/>
          <w:b/>
          <w:bCs/>
          <w:sz w:val="22"/>
          <w:szCs w:val="22"/>
          <w:lang w:val="es-ES"/>
        </w:rPr>
      </w:pPr>
      <w:r w:rsidRPr="0085723E">
        <w:rPr>
          <w:rFonts w:ascii="Book Antiqua" w:hAnsi="Book Antiqua" w:cs="Arial"/>
          <w:b/>
          <w:bCs/>
          <w:sz w:val="22"/>
          <w:szCs w:val="22"/>
          <w:lang w:val="es-ES"/>
        </w:rPr>
        <w:t>FUNCIONES ESENCIALES</w:t>
      </w:r>
    </w:p>
    <w:p w:rsidR="0085723E" w:rsidRPr="0085723E" w:rsidRDefault="0085723E" w:rsidP="0085723E">
      <w:pPr>
        <w:pStyle w:val="NoSpacing"/>
        <w:rPr>
          <w:rFonts w:ascii="Book Antiqua" w:hAnsi="Book Antiqua"/>
          <w:sz w:val="22"/>
          <w:szCs w:val="22"/>
          <w:lang w:val="es-ES"/>
        </w:rPr>
      </w:pPr>
    </w:p>
    <w:p w:rsidR="0085723E" w:rsidRPr="0085723E" w:rsidRDefault="0085723E" w:rsidP="0085723E">
      <w:pPr>
        <w:numPr>
          <w:ilvl w:val="0"/>
          <w:numId w:val="30"/>
        </w:numPr>
        <w:pBdr>
          <w:top w:val="nil"/>
          <w:left w:val="nil"/>
          <w:bottom w:val="nil"/>
          <w:right w:val="nil"/>
          <w:between w:val="nil"/>
        </w:pBdr>
        <w:spacing w:after="200" w:line="276" w:lineRule="auto"/>
        <w:jc w:val="both"/>
        <w:rPr>
          <w:rFonts w:ascii="Book Antiqua" w:eastAsia="Book Antiqua" w:hAnsi="Book Antiqua"/>
          <w:color w:val="000000"/>
          <w:sz w:val="22"/>
          <w:szCs w:val="22"/>
          <w:lang w:val="es-ES"/>
        </w:rPr>
      </w:pPr>
      <w:r w:rsidRPr="0085723E">
        <w:rPr>
          <w:rFonts w:ascii="Book Antiqua" w:eastAsia="Book Antiqua" w:hAnsi="Book Antiqua"/>
          <w:color w:val="000000"/>
          <w:sz w:val="22"/>
          <w:szCs w:val="22"/>
          <w:lang w:val="es-ES"/>
        </w:rPr>
        <w:t xml:space="preserve">Investigar, compilar y analizar datos relacionados con las áreas temáticas de la Dirección; </w:t>
      </w:r>
    </w:p>
    <w:p w:rsidR="0085723E" w:rsidRPr="0085723E" w:rsidRDefault="0085723E" w:rsidP="0085723E">
      <w:pPr>
        <w:numPr>
          <w:ilvl w:val="0"/>
          <w:numId w:val="30"/>
        </w:numPr>
        <w:spacing w:after="200"/>
        <w:rPr>
          <w:rFonts w:ascii="Book Antiqua" w:eastAsia="Book Antiqua" w:hAnsi="Book Antiqua" w:cs="Book Antiqua"/>
          <w:sz w:val="22"/>
          <w:szCs w:val="22"/>
          <w:lang w:val="es-ES"/>
        </w:rPr>
      </w:pPr>
      <w:r w:rsidRPr="0085723E">
        <w:rPr>
          <w:rFonts w:ascii="Book Antiqua" w:eastAsia="Book Antiqua" w:hAnsi="Book Antiqua" w:cs="Book Antiqua"/>
          <w:sz w:val="22"/>
          <w:szCs w:val="22"/>
          <w:lang w:val="es-ES"/>
        </w:rPr>
        <w:t>Preparar reseñas y trabajos de investigación, discursos, así como artículos para los periódicos y en línea que se fundamenten en las conclusiones de dichos estudios;</w:t>
      </w:r>
    </w:p>
    <w:p w:rsidR="0085723E" w:rsidRPr="0085723E" w:rsidRDefault="0085723E" w:rsidP="0085723E">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es-ES"/>
        </w:rPr>
      </w:pPr>
      <w:r w:rsidRPr="0085723E">
        <w:rPr>
          <w:rFonts w:ascii="Book Antiqua" w:eastAsia="Book Antiqua" w:hAnsi="Book Antiqua"/>
          <w:color w:val="000000"/>
          <w:sz w:val="22"/>
          <w:szCs w:val="22"/>
          <w:lang w:val="es-ES"/>
        </w:rPr>
        <w:t xml:space="preserve">Colaborar en el estudio y el desarrollo de propuestas de proyectos acorde los lineamientos internacionales y los que hayan sido establecidos por la Secretaría; </w:t>
      </w:r>
    </w:p>
    <w:p w:rsidR="0085723E" w:rsidRPr="0085723E" w:rsidRDefault="0085723E" w:rsidP="0085723E">
      <w:pPr>
        <w:numPr>
          <w:ilvl w:val="0"/>
          <w:numId w:val="30"/>
        </w:numPr>
        <w:spacing w:after="200"/>
        <w:jc w:val="both"/>
        <w:rPr>
          <w:rFonts w:ascii="Book Antiqua" w:eastAsia="Book Antiqua" w:hAnsi="Book Antiqua" w:cs="Book Antiqua"/>
          <w:sz w:val="22"/>
          <w:szCs w:val="22"/>
          <w:lang w:val="es-ES"/>
        </w:rPr>
      </w:pPr>
      <w:r w:rsidRPr="0085723E">
        <w:rPr>
          <w:rFonts w:ascii="Book Antiqua" w:eastAsia="Book Antiqua" w:hAnsi="Book Antiqua" w:cs="Book Antiqua"/>
          <w:sz w:val="22"/>
          <w:szCs w:val="22"/>
          <w:lang w:val="es-ES"/>
        </w:rPr>
        <w:t xml:space="preserve">Apoyar la implementación y gestión de actividades de proyectos, tales como el monitoreo y la evaluación de su estado, dar seguimiento a los gastos presupuestarios, asegurar que los documentos de respaldo estén completos y que se entreguen a las partes pertinentes para su revisión; </w:t>
      </w:r>
    </w:p>
    <w:p w:rsidR="0085723E" w:rsidRPr="0085723E" w:rsidRDefault="0085723E" w:rsidP="0085723E">
      <w:pPr>
        <w:numPr>
          <w:ilvl w:val="0"/>
          <w:numId w:val="30"/>
        </w:numPr>
        <w:spacing w:after="200"/>
        <w:jc w:val="both"/>
        <w:rPr>
          <w:rFonts w:ascii="Book Antiqua" w:eastAsia="Book Antiqua" w:hAnsi="Book Antiqua" w:cs="Book Antiqua"/>
          <w:sz w:val="22"/>
          <w:szCs w:val="22"/>
          <w:lang w:val="es-ES"/>
        </w:rPr>
      </w:pPr>
      <w:r w:rsidRPr="0085723E">
        <w:rPr>
          <w:rFonts w:ascii="Book Antiqua" w:eastAsia="Book Antiqua" w:hAnsi="Book Antiqua" w:cs="Book Antiqua"/>
          <w:sz w:val="22"/>
          <w:szCs w:val="22"/>
          <w:lang w:val="es-ES"/>
        </w:rPr>
        <w:t xml:space="preserve">Servir de enlace con varios socios internacionales (agencias de desarrollo, organismos internacionales, instituciones de la sociedad civil, etc.,) cuando sea necesario para fomentar sociedades que faciliten la implementación de los proyectos e iniciativas de la AEC; </w:t>
      </w:r>
    </w:p>
    <w:p w:rsidR="0085723E" w:rsidRPr="0085723E" w:rsidRDefault="0085723E" w:rsidP="0085723E">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es-ES"/>
        </w:rPr>
      </w:pPr>
      <w:r w:rsidRPr="0085723E">
        <w:rPr>
          <w:rFonts w:ascii="Book Antiqua" w:eastAsia="Book Antiqua" w:hAnsi="Book Antiqua"/>
          <w:color w:val="000000"/>
          <w:sz w:val="22"/>
          <w:szCs w:val="22"/>
          <w:lang w:val="es-ES"/>
        </w:rPr>
        <w:t xml:space="preserve">Preparar información que se pueda publicar en el sitio web y en las páginas de los medios sociales, sobre los resultados de las actividades emprendidas por la Dirección, así como la participación de la Dirección en reuniones y misiones oficiales; </w:t>
      </w:r>
    </w:p>
    <w:p w:rsidR="0085723E" w:rsidRPr="0085723E" w:rsidRDefault="0085723E" w:rsidP="0085723E">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es-ES"/>
        </w:rPr>
      </w:pPr>
      <w:r w:rsidRPr="0085723E">
        <w:rPr>
          <w:rFonts w:ascii="Book Antiqua" w:eastAsia="Book Antiqua" w:hAnsi="Book Antiqua"/>
          <w:sz w:val="22"/>
          <w:szCs w:val="22"/>
          <w:lang w:val="es-ES"/>
        </w:rPr>
        <w:lastRenderedPageBreak/>
        <w:t xml:space="preserve">Al menos una vez al año, hacer presentaciones verbales ante la Secretaría </w:t>
      </w:r>
      <w:r w:rsidRPr="0085723E">
        <w:rPr>
          <w:rFonts w:ascii="Book Antiqua" w:eastAsia="Book Antiqua" w:hAnsi="Book Antiqua"/>
          <w:color w:val="000000"/>
          <w:sz w:val="22"/>
          <w:szCs w:val="22"/>
          <w:lang w:val="es-ES"/>
        </w:rPr>
        <w:t xml:space="preserve">sobre materia perteneciente a las áreas temáticas de la Dirección; </w:t>
      </w:r>
    </w:p>
    <w:p w:rsidR="0085723E" w:rsidRPr="0085723E" w:rsidRDefault="0085723E" w:rsidP="0085723E">
      <w:pPr>
        <w:numPr>
          <w:ilvl w:val="0"/>
          <w:numId w:val="30"/>
        </w:numPr>
        <w:spacing w:after="200"/>
        <w:jc w:val="both"/>
        <w:rPr>
          <w:rFonts w:ascii="Book Antiqua" w:eastAsia="Book Antiqua" w:hAnsi="Book Antiqua" w:cs="Book Antiqua"/>
          <w:sz w:val="22"/>
          <w:szCs w:val="22"/>
          <w:lang w:val="es-ES"/>
        </w:rPr>
      </w:pPr>
      <w:r w:rsidRPr="0085723E">
        <w:rPr>
          <w:rFonts w:ascii="Book Antiqua" w:eastAsia="Book Antiqua" w:hAnsi="Book Antiqua" w:cs="Book Antiqua"/>
          <w:sz w:val="22"/>
          <w:szCs w:val="22"/>
          <w:lang w:val="es-ES"/>
        </w:rPr>
        <w:t xml:space="preserve">Apoyar a la AEC en la realización de las reuniones, los seminarios, talleres y conferencias oficiales; </w:t>
      </w:r>
    </w:p>
    <w:p w:rsidR="0085723E" w:rsidRPr="0085723E" w:rsidRDefault="0085723E" w:rsidP="0085723E">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es-ES"/>
        </w:rPr>
      </w:pPr>
      <w:r w:rsidRPr="0085723E">
        <w:rPr>
          <w:rFonts w:ascii="Book Antiqua" w:eastAsia="Book Antiqua" w:hAnsi="Book Antiqua"/>
          <w:color w:val="000000"/>
          <w:sz w:val="22"/>
          <w:szCs w:val="22"/>
          <w:lang w:val="es-ES"/>
        </w:rPr>
        <w:t xml:space="preserve">Elaborar los Informes de Relatoría y los Resúmenes Ejecutivos de las reuniones oficiales de la AEC acorde los Acuerdos establecidos; </w:t>
      </w:r>
    </w:p>
    <w:p w:rsidR="0085723E" w:rsidRPr="0085723E" w:rsidRDefault="0085723E" w:rsidP="0085723E">
      <w:pPr>
        <w:numPr>
          <w:ilvl w:val="0"/>
          <w:numId w:val="30"/>
        </w:numPr>
        <w:pBdr>
          <w:top w:val="nil"/>
          <w:left w:val="nil"/>
          <w:bottom w:val="nil"/>
          <w:right w:val="nil"/>
          <w:between w:val="nil"/>
        </w:pBdr>
        <w:spacing w:after="200" w:line="360" w:lineRule="auto"/>
        <w:jc w:val="both"/>
        <w:rPr>
          <w:rFonts w:ascii="Book Antiqua" w:eastAsia="Book Antiqua" w:hAnsi="Book Antiqua"/>
          <w:color w:val="000000"/>
          <w:sz w:val="22"/>
          <w:szCs w:val="22"/>
          <w:lang w:val="es-ES"/>
        </w:rPr>
      </w:pPr>
      <w:r w:rsidRPr="0085723E">
        <w:rPr>
          <w:rFonts w:ascii="Book Antiqua" w:eastAsia="Book Antiqua" w:hAnsi="Book Antiqua"/>
          <w:sz w:val="22"/>
          <w:szCs w:val="22"/>
          <w:lang w:val="es-ES"/>
        </w:rPr>
        <w:t>Preparar traducciones de cortesía de los documentos</w:t>
      </w:r>
      <w:r w:rsidRPr="0085723E">
        <w:rPr>
          <w:rFonts w:ascii="Book Antiqua" w:eastAsia="Book Antiqua" w:hAnsi="Book Antiqua"/>
          <w:color w:val="000000"/>
          <w:sz w:val="22"/>
          <w:szCs w:val="22"/>
          <w:lang w:val="es-ES"/>
        </w:rPr>
        <w:t xml:space="preserve">; </w:t>
      </w:r>
    </w:p>
    <w:p w:rsidR="0085723E" w:rsidRPr="0085723E" w:rsidRDefault="0085723E" w:rsidP="00226CFC">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es-ES"/>
        </w:rPr>
      </w:pPr>
      <w:r w:rsidRPr="0085723E">
        <w:rPr>
          <w:rFonts w:ascii="Book Antiqua" w:eastAsia="Book Antiqua" w:hAnsi="Book Antiqua" w:cs="Book Antiqua"/>
          <w:sz w:val="22"/>
          <w:szCs w:val="22"/>
          <w:lang w:val="es-ES"/>
        </w:rPr>
        <w:t xml:space="preserve">Administrar y mantener </w:t>
      </w:r>
      <w:r w:rsidR="00D8731E" w:rsidRPr="005D1D2E">
        <w:rPr>
          <w:rFonts w:ascii="Book Antiqua" w:eastAsia="Book Antiqua" w:hAnsi="Book Antiqua" w:cs="Book Antiqua"/>
          <w:sz w:val="22"/>
          <w:szCs w:val="22"/>
          <w:lang w:val="es-ES"/>
        </w:rPr>
        <w:t xml:space="preserve">registros físicos y electrónicos asignados </w:t>
      </w:r>
      <w:r w:rsidR="00226CFC">
        <w:rPr>
          <w:rFonts w:ascii="Book Antiqua" w:eastAsia="Book Antiqua" w:hAnsi="Book Antiqua" w:cs="Book Antiqua"/>
          <w:sz w:val="22"/>
          <w:szCs w:val="22"/>
          <w:lang w:val="es-ES"/>
        </w:rPr>
        <w:t>a la</w:t>
      </w:r>
      <w:r w:rsidRPr="0085723E">
        <w:rPr>
          <w:rFonts w:ascii="Book Antiqua" w:eastAsia="Book Antiqua" w:hAnsi="Book Antiqua" w:cs="Book Antiqua"/>
          <w:sz w:val="22"/>
          <w:szCs w:val="22"/>
          <w:lang w:val="es-ES"/>
        </w:rPr>
        <w:t xml:space="preserve"> Dirección </w:t>
      </w:r>
      <w:r w:rsidR="00226CFC">
        <w:rPr>
          <w:rFonts w:ascii="Book Antiqua" w:eastAsia="Book Antiqua" w:hAnsi="Book Antiqua" w:cs="Book Antiqua"/>
          <w:sz w:val="22"/>
          <w:szCs w:val="22"/>
          <w:lang w:val="es-ES"/>
        </w:rPr>
        <w:t>de acuerdo con las políticas, procedimientos y estándares de la AEC</w:t>
      </w:r>
      <w:r w:rsidRPr="0085723E">
        <w:rPr>
          <w:rFonts w:ascii="Book Antiqua" w:eastAsia="Book Antiqua" w:hAnsi="Book Antiqua" w:cs="Book Antiqua"/>
          <w:sz w:val="22"/>
          <w:szCs w:val="22"/>
          <w:lang w:val="es-ES"/>
        </w:rPr>
        <w:t xml:space="preserve">; </w:t>
      </w:r>
    </w:p>
    <w:p w:rsidR="0085723E" w:rsidRDefault="0085723E" w:rsidP="0034303A">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es-ES"/>
        </w:rPr>
      </w:pPr>
      <w:r w:rsidRPr="0085723E">
        <w:rPr>
          <w:rFonts w:ascii="Book Antiqua" w:eastAsia="Book Antiqua" w:hAnsi="Book Antiqua"/>
          <w:color w:val="000000"/>
          <w:sz w:val="22"/>
          <w:szCs w:val="22"/>
          <w:lang w:val="es-ES"/>
        </w:rPr>
        <w:t xml:space="preserve">Representar a la AEC en reuniones, eventos, talleres y conferencias oficiales según se le designe. </w:t>
      </w:r>
    </w:p>
    <w:p w:rsidR="00571520" w:rsidRPr="0085723E" w:rsidRDefault="00571520" w:rsidP="00706D54">
      <w:pPr>
        <w:pStyle w:val="NoSpacing"/>
        <w:rPr>
          <w:rFonts w:eastAsia="Book Antiqua"/>
          <w:lang w:val="es-ES"/>
        </w:rPr>
      </w:pPr>
    </w:p>
    <w:p w:rsidR="0085723E" w:rsidRDefault="0085723E" w:rsidP="00571520">
      <w:pPr>
        <w:spacing w:before="120" w:line="360" w:lineRule="auto"/>
        <w:jc w:val="both"/>
        <w:rPr>
          <w:rFonts w:ascii="Book Antiqua" w:hAnsi="Book Antiqua" w:cs="Arial"/>
          <w:b/>
          <w:bCs/>
          <w:sz w:val="22"/>
          <w:szCs w:val="22"/>
        </w:rPr>
      </w:pPr>
      <w:r w:rsidRPr="0085723E">
        <w:rPr>
          <w:rFonts w:ascii="Book Antiqua" w:hAnsi="Book Antiqua" w:cs="Arial"/>
          <w:b/>
          <w:bCs/>
          <w:sz w:val="22"/>
          <w:szCs w:val="22"/>
        </w:rPr>
        <w:t>CONOCIMIENTOS Y COMPETENCIAS</w:t>
      </w:r>
    </w:p>
    <w:p w:rsidR="00571520" w:rsidRPr="0085723E" w:rsidRDefault="00571520" w:rsidP="00571520">
      <w:pPr>
        <w:pStyle w:val="NoSpacing"/>
      </w:pPr>
    </w:p>
    <w:p w:rsidR="0085723E" w:rsidRDefault="0085723E" w:rsidP="00571520">
      <w:pPr>
        <w:numPr>
          <w:ilvl w:val="0"/>
          <w:numId w:val="2"/>
        </w:numPr>
        <w:jc w:val="both"/>
        <w:rPr>
          <w:rFonts w:ascii="Book Antiqua" w:hAnsi="Book Antiqua"/>
          <w:sz w:val="22"/>
          <w:szCs w:val="22"/>
          <w:lang w:val="es-ES"/>
        </w:rPr>
      </w:pPr>
      <w:r w:rsidRPr="0085723E">
        <w:rPr>
          <w:rFonts w:ascii="Book Antiqua" w:hAnsi="Book Antiqua"/>
          <w:sz w:val="22"/>
          <w:szCs w:val="22"/>
          <w:lang w:val="es-ES"/>
        </w:rPr>
        <w:t>Capacidades excelentes, tanto orales como escritas, en dos (2) de los idiomas oficiales de la Asociación;</w:t>
      </w:r>
    </w:p>
    <w:p w:rsidR="00571520" w:rsidRPr="0085723E" w:rsidRDefault="00571520" w:rsidP="00571520">
      <w:pPr>
        <w:pStyle w:val="NoSpacing"/>
        <w:rPr>
          <w:lang w:val="es-ES"/>
        </w:rPr>
      </w:pPr>
    </w:p>
    <w:p w:rsidR="0085723E" w:rsidRPr="0085723E" w:rsidRDefault="0085723E" w:rsidP="0085723E">
      <w:pPr>
        <w:numPr>
          <w:ilvl w:val="0"/>
          <w:numId w:val="2"/>
        </w:numPr>
        <w:spacing w:line="360" w:lineRule="auto"/>
        <w:contextualSpacing/>
        <w:jc w:val="both"/>
        <w:rPr>
          <w:rFonts w:ascii="Book Antiqua" w:hAnsi="Book Antiqua" w:cs="Tahoma"/>
          <w:sz w:val="22"/>
          <w:szCs w:val="22"/>
          <w:lang w:val="es-ES"/>
        </w:rPr>
      </w:pPr>
      <w:r w:rsidRPr="0085723E">
        <w:rPr>
          <w:rFonts w:ascii="Book Antiqua" w:hAnsi="Book Antiqua" w:cs="Tahoma"/>
          <w:sz w:val="22"/>
          <w:szCs w:val="22"/>
          <w:lang w:val="es-ES"/>
        </w:rPr>
        <w:t xml:space="preserve">Conocimiento de las metodologías de la investigación y el análisis de datos;  </w:t>
      </w:r>
    </w:p>
    <w:p w:rsidR="0085723E" w:rsidRDefault="0085723E" w:rsidP="00571520">
      <w:pPr>
        <w:numPr>
          <w:ilvl w:val="0"/>
          <w:numId w:val="2"/>
        </w:numPr>
        <w:contextualSpacing/>
        <w:jc w:val="both"/>
        <w:rPr>
          <w:rFonts w:ascii="Book Antiqua" w:hAnsi="Book Antiqua" w:cs="Tahoma"/>
          <w:sz w:val="22"/>
          <w:szCs w:val="22"/>
          <w:lang w:val="es-ES"/>
        </w:rPr>
      </w:pPr>
      <w:r w:rsidRPr="0085723E">
        <w:rPr>
          <w:rFonts w:ascii="Book Antiqua" w:hAnsi="Book Antiqua" w:cs="Tahoma"/>
          <w:sz w:val="22"/>
          <w:szCs w:val="22"/>
          <w:lang w:val="es-ES"/>
        </w:rPr>
        <w:t xml:space="preserve">Profesionalismo y una evidente habilidad de trabajar en colaboración con sus colegas para lograr metas de la organización; </w:t>
      </w:r>
    </w:p>
    <w:p w:rsidR="00571520" w:rsidRPr="0085723E" w:rsidRDefault="00571520" w:rsidP="00571520">
      <w:pPr>
        <w:ind w:left="720"/>
        <w:contextualSpacing/>
        <w:jc w:val="both"/>
        <w:rPr>
          <w:rFonts w:ascii="Book Antiqua" w:hAnsi="Book Antiqua" w:cs="Tahoma"/>
          <w:sz w:val="22"/>
          <w:szCs w:val="22"/>
          <w:lang w:val="es-ES"/>
        </w:rPr>
      </w:pPr>
    </w:p>
    <w:p w:rsidR="0085723E" w:rsidRPr="0085723E" w:rsidRDefault="0085723E" w:rsidP="0085723E">
      <w:pPr>
        <w:numPr>
          <w:ilvl w:val="0"/>
          <w:numId w:val="2"/>
        </w:numPr>
        <w:spacing w:line="360" w:lineRule="auto"/>
        <w:contextualSpacing/>
        <w:jc w:val="both"/>
        <w:rPr>
          <w:rFonts w:ascii="Book Antiqua" w:hAnsi="Book Antiqua" w:cs="Tahoma"/>
          <w:sz w:val="22"/>
          <w:szCs w:val="22"/>
          <w:lang w:val="es-ES"/>
        </w:rPr>
      </w:pPr>
      <w:r w:rsidRPr="0085723E">
        <w:rPr>
          <w:rFonts w:ascii="Book Antiqua" w:hAnsi="Book Antiqua" w:cs="Tahoma"/>
          <w:sz w:val="22"/>
          <w:szCs w:val="22"/>
          <w:lang w:val="es-ES"/>
        </w:rPr>
        <w:t xml:space="preserve">Capacidad para trabajar bajo presión en un ambiente multicultural; </w:t>
      </w:r>
    </w:p>
    <w:p w:rsidR="0085723E" w:rsidRPr="0085723E" w:rsidRDefault="0085723E" w:rsidP="0085723E">
      <w:pPr>
        <w:numPr>
          <w:ilvl w:val="0"/>
          <w:numId w:val="2"/>
        </w:numPr>
        <w:spacing w:line="360" w:lineRule="auto"/>
        <w:contextualSpacing/>
        <w:jc w:val="both"/>
        <w:rPr>
          <w:rFonts w:ascii="Book Antiqua" w:hAnsi="Book Antiqua" w:cs="Tahoma"/>
          <w:sz w:val="22"/>
          <w:szCs w:val="22"/>
          <w:lang w:val="es-ES"/>
        </w:rPr>
      </w:pPr>
      <w:r w:rsidRPr="0085723E">
        <w:rPr>
          <w:rFonts w:ascii="Book Antiqua" w:hAnsi="Book Antiqua" w:cs="Tahoma"/>
          <w:sz w:val="22"/>
          <w:szCs w:val="22"/>
          <w:lang w:val="es-ES"/>
        </w:rPr>
        <w:t xml:space="preserve">Aptitudes excelentes para la organización, planificación y gestión del tiempo; </w:t>
      </w:r>
    </w:p>
    <w:p w:rsidR="0085723E" w:rsidRPr="0085723E" w:rsidRDefault="0085723E" w:rsidP="0085723E">
      <w:pPr>
        <w:numPr>
          <w:ilvl w:val="0"/>
          <w:numId w:val="2"/>
        </w:numPr>
        <w:spacing w:line="360" w:lineRule="auto"/>
        <w:contextualSpacing/>
        <w:jc w:val="both"/>
        <w:rPr>
          <w:rFonts w:ascii="Book Antiqua" w:hAnsi="Book Antiqua" w:cs="Tahoma"/>
          <w:sz w:val="22"/>
          <w:szCs w:val="22"/>
          <w:lang w:val="es-ES"/>
        </w:rPr>
      </w:pPr>
      <w:r w:rsidRPr="0085723E">
        <w:rPr>
          <w:rFonts w:ascii="Book Antiqua" w:hAnsi="Book Antiqua" w:cs="Tahoma"/>
          <w:sz w:val="22"/>
          <w:szCs w:val="22"/>
          <w:lang w:val="es-ES"/>
        </w:rPr>
        <w:t xml:space="preserve">Sólidas competencias en el análisis y pensamiento crítico; </w:t>
      </w:r>
    </w:p>
    <w:p w:rsidR="0085723E" w:rsidRPr="0085723E" w:rsidRDefault="0085723E" w:rsidP="0085723E">
      <w:pPr>
        <w:numPr>
          <w:ilvl w:val="0"/>
          <w:numId w:val="2"/>
        </w:numPr>
        <w:spacing w:line="360" w:lineRule="auto"/>
        <w:contextualSpacing/>
        <w:jc w:val="both"/>
        <w:rPr>
          <w:rFonts w:ascii="Book Antiqua" w:hAnsi="Book Antiqua" w:cs="Tahoma"/>
          <w:sz w:val="22"/>
          <w:szCs w:val="22"/>
          <w:lang w:val="es-ES"/>
        </w:rPr>
      </w:pPr>
      <w:r w:rsidRPr="0085723E">
        <w:rPr>
          <w:rFonts w:ascii="Book Antiqua" w:hAnsi="Book Antiqua" w:cs="Tahoma"/>
          <w:sz w:val="22"/>
          <w:szCs w:val="22"/>
          <w:lang w:val="es-ES"/>
        </w:rPr>
        <w:t>Capacidad de trabajar de manera independiente;</w:t>
      </w:r>
    </w:p>
    <w:p w:rsidR="0085723E" w:rsidRPr="0085723E" w:rsidRDefault="0085723E" w:rsidP="0085723E">
      <w:pPr>
        <w:pStyle w:val="ListParagraph"/>
        <w:numPr>
          <w:ilvl w:val="0"/>
          <w:numId w:val="2"/>
        </w:numPr>
        <w:spacing w:after="200" w:line="360" w:lineRule="auto"/>
        <w:rPr>
          <w:rFonts w:ascii="Book Antiqua" w:hAnsi="Book Antiqua" w:cs="Tahoma"/>
          <w:sz w:val="22"/>
          <w:szCs w:val="22"/>
          <w:lang w:val="es-ES"/>
        </w:rPr>
      </w:pPr>
      <w:r w:rsidRPr="0085723E">
        <w:rPr>
          <w:rFonts w:ascii="Book Antiqua" w:hAnsi="Book Antiqua" w:cs="Tahoma"/>
          <w:sz w:val="22"/>
          <w:szCs w:val="22"/>
          <w:lang w:val="es-ES"/>
        </w:rPr>
        <w:t xml:space="preserve">Buen conocimiento de la Suite Ofimática de Microsoft; </w:t>
      </w:r>
    </w:p>
    <w:p w:rsidR="0085723E" w:rsidRPr="0085723E" w:rsidRDefault="0085723E" w:rsidP="0085723E">
      <w:pPr>
        <w:ind w:left="720"/>
        <w:contextualSpacing/>
        <w:jc w:val="both"/>
        <w:rPr>
          <w:rFonts w:ascii="Book Antiqua" w:hAnsi="Book Antiqua" w:cs="Tahoma"/>
          <w:sz w:val="22"/>
          <w:szCs w:val="22"/>
          <w:lang w:val="es-ES"/>
        </w:rPr>
      </w:pPr>
    </w:p>
    <w:p w:rsidR="0085723E" w:rsidRDefault="0085723E" w:rsidP="00571520">
      <w:pPr>
        <w:spacing w:line="360" w:lineRule="auto"/>
        <w:jc w:val="both"/>
        <w:rPr>
          <w:rFonts w:ascii="Book Antiqua" w:hAnsi="Book Antiqua" w:cs="Arial"/>
          <w:b/>
          <w:bCs/>
          <w:sz w:val="22"/>
          <w:szCs w:val="22"/>
          <w:lang w:val="es-ES"/>
        </w:rPr>
      </w:pPr>
      <w:r w:rsidRPr="0085723E">
        <w:rPr>
          <w:rFonts w:ascii="Book Antiqua" w:hAnsi="Book Antiqua" w:cs="Arial"/>
          <w:b/>
          <w:bCs/>
          <w:sz w:val="22"/>
          <w:szCs w:val="22"/>
          <w:lang w:val="es-ES"/>
        </w:rPr>
        <w:t xml:space="preserve">CALIFICACIONES MÍNIMAS Y EXPERIENCIA: </w:t>
      </w:r>
    </w:p>
    <w:p w:rsidR="00571520" w:rsidRPr="0085723E" w:rsidRDefault="00571520" w:rsidP="00571520">
      <w:pPr>
        <w:pStyle w:val="NoSpacing"/>
        <w:rPr>
          <w:lang w:val="es-ES"/>
        </w:rPr>
      </w:pPr>
    </w:p>
    <w:p w:rsidR="0085723E" w:rsidRPr="0085723E" w:rsidRDefault="0085723E" w:rsidP="00571520">
      <w:pPr>
        <w:pStyle w:val="ListParagraph"/>
        <w:numPr>
          <w:ilvl w:val="0"/>
          <w:numId w:val="31"/>
        </w:numPr>
        <w:pBdr>
          <w:top w:val="nil"/>
          <w:left w:val="nil"/>
          <w:bottom w:val="nil"/>
          <w:right w:val="nil"/>
          <w:between w:val="nil"/>
        </w:pBdr>
        <w:spacing w:after="200"/>
        <w:ind w:left="714" w:hanging="357"/>
        <w:contextualSpacing w:val="0"/>
        <w:jc w:val="both"/>
        <w:rPr>
          <w:rFonts w:ascii="Book Antiqua" w:hAnsi="Book Antiqua"/>
          <w:color w:val="333333"/>
          <w:sz w:val="22"/>
          <w:szCs w:val="22"/>
          <w:lang w:val="es-ES"/>
        </w:rPr>
      </w:pPr>
      <w:r w:rsidRPr="0085723E">
        <w:rPr>
          <w:rFonts w:ascii="Book Antiqua" w:hAnsi="Book Antiqua" w:cs="Tahoma"/>
          <w:sz w:val="22"/>
          <w:szCs w:val="22"/>
          <w:lang w:val="es-ES"/>
        </w:rPr>
        <w:t xml:space="preserve">Un Título Universitario (Licenciatura o su equivalente) en </w:t>
      </w:r>
      <w:r w:rsidR="00117B83">
        <w:rPr>
          <w:rFonts w:ascii="Book Antiqua" w:hAnsi="Book Antiqua" w:cs="Tahoma"/>
          <w:sz w:val="22"/>
          <w:szCs w:val="22"/>
          <w:lang w:val="es-ES"/>
        </w:rPr>
        <w:t xml:space="preserve">campos relacionados con </w:t>
      </w:r>
      <w:r w:rsidRPr="0085723E">
        <w:rPr>
          <w:rFonts w:ascii="Book Antiqua" w:hAnsi="Book Antiqua" w:cs="Tahoma"/>
          <w:sz w:val="22"/>
          <w:szCs w:val="22"/>
          <w:lang w:val="es-ES"/>
        </w:rPr>
        <w:t xml:space="preserve"> Relaciones Internacionales, </w:t>
      </w:r>
      <w:r w:rsidR="00604D08" w:rsidRPr="00604D08">
        <w:rPr>
          <w:rFonts w:ascii="Book Antiqua" w:hAnsi="Book Antiqua"/>
          <w:color w:val="212121"/>
          <w:sz w:val="22"/>
          <w:szCs w:val="22"/>
          <w:lang w:val="es-MX"/>
        </w:rPr>
        <w:t>Estudios Ambientales</w:t>
      </w:r>
      <w:r w:rsidRPr="0085723E">
        <w:rPr>
          <w:rFonts w:ascii="Book Antiqua" w:hAnsi="Book Antiqua" w:cs="Tahoma"/>
          <w:sz w:val="22"/>
          <w:szCs w:val="22"/>
          <w:lang w:val="es-ES"/>
        </w:rPr>
        <w:t>, Reducción del Riesgo de Desastres, u otras áreas relevantes.</w:t>
      </w:r>
    </w:p>
    <w:p w:rsidR="0085723E" w:rsidRPr="0085723E" w:rsidRDefault="0085723E" w:rsidP="00571520">
      <w:pPr>
        <w:pStyle w:val="ListParagraph"/>
        <w:numPr>
          <w:ilvl w:val="0"/>
          <w:numId w:val="31"/>
        </w:numPr>
        <w:pBdr>
          <w:top w:val="nil"/>
          <w:left w:val="nil"/>
          <w:bottom w:val="nil"/>
          <w:right w:val="nil"/>
          <w:between w:val="nil"/>
        </w:pBdr>
        <w:spacing w:after="200"/>
        <w:ind w:left="714" w:hanging="357"/>
        <w:contextualSpacing w:val="0"/>
        <w:jc w:val="both"/>
        <w:rPr>
          <w:rFonts w:ascii="Book Antiqua" w:hAnsi="Book Antiqua"/>
          <w:color w:val="333333"/>
          <w:sz w:val="22"/>
          <w:szCs w:val="22"/>
          <w:lang w:val="es-ES"/>
        </w:rPr>
      </w:pPr>
      <w:r w:rsidRPr="0085723E">
        <w:rPr>
          <w:rFonts w:ascii="Book Antiqua" w:hAnsi="Book Antiqua" w:cs="Arial"/>
          <w:sz w:val="22"/>
          <w:szCs w:val="22"/>
          <w:lang w:val="es-ES"/>
        </w:rPr>
        <w:t>Un mínimo de dos (2) años de experiencia en la investigación de datos, la redacción de documentos de investigación, informes, así como prestar servicios de apoyo administrativo;</w:t>
      </w:r>
    </w:p>
    <w:p w:rsidR="0085723E" w:rsidRPr="0085723E" w:rsidRDefault="0085723E" w:rsidP="0085723E">
      <w:pPr>
        <w:pStyle w:val="ListParagraph"/>
        <w:numPr>
          <w:ilvl w:val="0"/>
          <w:numId w:val="31"/>
        </w:numPr>
        <w:pBdr>
          <w:top w:val="nil"/>
          <w:left w:val="nil"/>
          <w:bottom w:val="nil"/>
          <w:right w:val="nil"/>
          <w:between w:val="nil"/>
        </w:pBdr>
        <w:spacing w:after="200" w:line="360" w:lineRule="auto"/>
        <w:ind w:left="714" w:hanging="357"/>
        <w:contextualSpacing w:val="0"/>
        <w:jc w:val="both"/>
        <w:rPr>
          <w:rFonts w:ascii="Book Antiqua" w:hAnsi="Book Antiqua"/>
          <w:color w:val="000000"/>
          <w:sz w:val="22"/>
          <w:szCs w:val="22"/>
          <w:lang w:val="es-ES"/>
        </w:rPr>
      </w:pPr>
      <w:r w:rsidRPr="0085723E">
        <w:rPr>
          <w:rFonts w:ascii="Book Antiqua" w:hAnsi="Book Antiqua"/>
          <w:color w:val="000000"/>
          <w:sz w:val="22"/>
          <w:szCs w:val="22"/>
          <w:lang w:val="es-ES"/>
        </w:rPr>
        <w:lastRenderedPageBreak/>
        <w:t>Experiencia en la planificación y gestión de proyectos podría ser muy valiosa;</w:t>
      </w:r>
    </w:p>
    <w:p w:rsidR="0085723E" w:rsidRPr="0085723E" w:rsidRDefault="0085723E" w:rsidP="00571520">
      <w:pPr>
        <w:numPr>
          <w:ilvl w:val="0"/>
          <w:numId w:val="26"/>
        </w:numPr>
        <w:spacing w:before="100" w:beforeAutospacing="1" w:after="100" w:afterAutospacing="1"/>
        <w:contextualSpacing/>
        <w:jc w:val="both"/>
        <w:rPr>
          <w:rFonts w:ascii="Book Antiqua" w:hAnsi="Book Antiqua" w:cs="Arial"/>
          <w:sz w:val="22"/>
          <w:szCs w:val="22"/>
          <w:lang w:val="es-ES"/>
        </w:rPr>
      </w:pPr>
      <w:r w:rsidRPr="0085723E">
        <w:rPr>
          <w:rFonts w:ascii="Book Antiqua" w:hAnsi="Book Antiqua" w:cs="Arial"/>
          <w:sz w:val="22"/>
          <w:szCs w:val="22"/>
          <w:lang w:val="es-ES"/>
        </w:rPr>
        <w:t>Haber trabajado en una organización internacional o regional se valoraría positivamente.</w:t>
      </w:r>
    </w:p>
    <w:p w:rsidR="0085723E" w:rsidRDefault="0085723E" w:rsidP="0085723E">
      <w:pPr>
        <w:ind w:left="720"/>
        <w:contextualSpacing/>
        <w:rPr>
          <w:rFonts w:ascii="Book Antiqua" w:hAnsi="Book Antiqua" w:cs="Tahoma"/>
          <w:sz w:val="22"/>
          <w:szCs w:val="22"/>
          <w:lang w:val="es-ES"/>
        </w:rPr>
      </w:pPr>
    </w:p>
    <w:p w:rsidR="00571520" w:rsidRPr="003B3602" w:rsidRDefault="00571520" w:rsidP="00571520">
      <w:pPr>
        <w:spacing w:line="360" w:lineRule="auto"/>
        <w:jc w:val="both"/>
        <w:rPr>
          <w:rFonts w:ascii="Book Antiqua" w:hAnsi="Book Antiqua" w:cs="Tahoma"/>
          <w:b/>
          <w:bCs/>
          <w:sz w:val="22"/>
          <w:szCs w:val="22"/>
        </w:rPr>
      </w:pPr>
      <w:r w:rsidRPr="003B3602">
        <w:rPr>
          <w:rFonts w:ascii="Book Antiqua" w:hAnsi="Book Antiqua" w:cs="Tahoma"/>
          <w:b/>
          <w:bCs/>
          <w:sz w:val="22"/>
          <w:szCs w:val="22"/>
        </w:rPr>
        <w:t>PAQUETE SALARIAL:</w:t>
      </w:r>
    </w:p>
    <w:p w:rsidR="00571520" w:rsidRPr="003B3602" w:rsidRDefault="00571520" w:rsidP="00571520">
      <w:pPr>
        <w:pStyle w:val="NoSpacing"/>
      </w:pPr>
    </w:p>
    <w:p w:rsidR="00571520" w:rsidRPr="003B3602" w:rsidRDefault="00571520" w:rsidP="00571520">
      <w:pPr>
        <w:pStyle w:val="ListParagraph"/>
        <w:numPr>
          <w:ilvl w:val="0"/>
          <w:numId w:val="27"/>
        </w:numPr>
        <w:spacing w:line="360" w:lineRule="auto"/>
        <w:ind w:left="714" w:hanging="357"/>
        <w:jc w:val="both"/>
        <w:rPr>
          <w:rFonts w:ascii="Book Antiqua" w:hAnsi="Book Antiqua"/>
          <w:lang w:val="es-GT"/>
        </w:rPr>
      </w:pPr>
      <w:r w:rsidRPr="003B3602">
        <w:rPr>
          <w:rFonts w:ascii="Book Antiqua" w:hAnsi="Book Antiqua" w:cs="Arial"/>
          <w:sz w:val="22"/>
          <w:szCs w:val="22"/>
          <w:lang w:val="es-GT"/>
        </w:rPr>
        <w:t xml:space="preserve">Salario </w:t>
      </w:r>
      <w:r>
        <w:rPr>
          <w:rFonts w:ascii="Book Antiqua" w:hAnsi="Book Antiqua" w:cs="Arial"/>
          <w:sz w:val="22"/>
          <w:szCs w:val="22"/>
          <w:lang w:val="es-GT"/>
        </w:rPr>
        <w:t>m</w:t>
      </w:r>
      <w:r w:rsidRPr="003B3602">
        <w:rPr>
          <w:rFonts w:ascii="Book Antiqua" w:hAnsi="Book Antiqua" w:cs="Arial"/>
          <w:sz w:val="22"/>
          <w:szCs w:val="22"/>
          <w:lang w:val="es-GT"/>
        </w:rPr>
        <w:t xml:space="preserve">ensual: </w:t>
      </w:r>
      <w:r w:rsidR="002767F6">
        <w:rPr>
          <w:rFonts w:ascii="Book Antiqua" w:hAnsi="Book Antiqua" w:cs="Arial"/>
          <w:sz w:val="22"/>
          <w:szCs w:val="22"/>
          <w:lang w:val="es-GT"/>
        </w:rPr>
        <w:t>US</w:t>
      </w:r>
      <w:r w:rsidRPr="003B3602">
        <w:rPr>
          <w:rFonts w:ascii="Book Antiqua" w:hAnsi="Book Antiqua" w:cs="Arial"/>
          <w:sz w:val="22"/>
          <w:szCs w:val="22"/>
          <w:lang w:val="es-GT"/>
        </w:rPr>
        <w:t>$1,</w:t>
      </w:r>
      <w:r w:rsidR="00226CFC">
        <w:rPr>
          <w:rFonts w:ascii="Book Antiqua" w:hAnsi="Book Antiqua" w:cs="Arial"/>
          <w:sz w:val="22"/>
          <w:szCs w:val="22"/>
          <w:lang w:val="es-GT"/>
        </w:rPr>
        <w:t>584.64</w:t>
      </w:r>
      <w:r w:rsidRPr="003B3602">
        <w:rPr>
          <w:rFonts w:ascii="Book Antiqua" w:hAnsi="Book Antiqua" w:cs="Arial"/>
          <w:sz w:val="22"/>
          <w:szCs w:val="22"/>
          <w:lang w:val="es-GT"/>
        </w:rPr>
        <w:t xml:space="preserve"> (exentos de impuestos)</w:t>
      </w:r>
      <w:r w:rsidR="002767F6">
        <w:rPr>
          <w:rFonts w:ascii="Book Antiqua" w:hAnsi="Book Antiqua" w:cs="Arial"/>
          <w:sz w:val="22"/>
          <w:szCs w:val="22"/>
          <w:lang w:val="es-GT"/>
        </w:rPr>
        <w:t>;</w:t>
      </w:r>
      <w:r w:rsidRPr="003B3602">
        <w:rPr>
          <w:rFonts w:ascii="Book Antiqua" w:hAnsi="Book Antiqua" w:cs="Arial"/>
          <w:sz w:val="22"/>
          <w:szCs w:val="22"/>
          <w:lang w:val="es-GT"/>
        </w:rPr>
        <w:t xml:space="preserve"> </w:t>
      </w:r>
    </w:p>
    <w:p w:rsidR="00571520" w:rsidRPr="003B3602" w:rsidRDefault="00226CFC" w:rsidP="00571520">
      <w:pPr>
        <w:pStyle w:val="ListParagraph"/>
        <w:numPr>
          <w:ilvl w:val="0"/>
          <w:numId w:val="27"/>
        </w:numPr>
        <w:spacing w:line="360" w:lineRule="auto"/>
        <w:ind w:left="714" w:hanging="357"/>
        <w:jc w:val="both"/>
        <w:rPr>
          <w:rFonts w:ascii="Book Antiqua" w:hAnsi="Book Antiqua" w:cs="Tahoma"/>
          <w:sz w:val="22"/>
          <w:szCs w:val="22"/>
        </w:rPr>
      </w:pPr>
      <w:r>
        <w:rPr>
          <w:rFonts w:ascii="Book Antiqua" w:hAnsi="Book Antiqua" w:cs="Tahoma"/>
          <w:sz w:val="22"/>
          <w:szCs w:val="22"/>
        </w:rPr>
        <w:t xml:space="preserve">Plan de </w:t>
      </w:r>
      <w:r w:rsidR="00571520" w:rsidRPr="003B3602">
        <w:rPr>
          <w:rFonts w:ascii="Book Antiqua" w:hAnsi="Book Antiqua" w:cs="Tahoma"/>
          <w:sz w:val="22"/>
          <w:szCs w:val="22"/>
        </w:rPr>
        <w:t xml:space="preserve">Seguro </w:t>
      </w:r>
      <w:r w:rsidR="001F28D2">
        <w:rPr>
          <w:rFonts w:ascii="Book Antiqua" w:hAnsi="Book Antiqua" w:cs="Tahoma"/>
          <w:sz w:val="22"/>
          <w:szCs w:val="22"/>
        </w:rPr>
        <w:t>M</w:t>
      </w:r>
      <w:r w:rsidR="00571520" w:rsidRPr="003B3602">
        <w:rPr>
          <w:rFonts w:ascii="Book Antiqua" w:hAnsi="Book Antiqua" w:cs="Tahoma"/>
          <w:sz w:val="22"/>
          <w:szCs w:val="22"/>
        </w:rPr>
        <w:t xml:space="preserve">édico </w:t>
      </w:r>
      <w:r w:rsidR="001F28D2">
        <w:rPr>
          <w:rFonts w:ascii="Book Antiqua" w:hAnsi="Book Antiqua" w:cs="Tahoma"/>
          <w:sz w:val="22"/>
          <w:szCs w:val="22"/>
        </w:rPr>
        <w:t>G</w:t>
      </w:r>
      <w:r w:rsidR="00571520" w:rsidRPr="003B3602">
        <w:rPr>
          <w:rFonts w:ascii="Book Antiqua" w:hAnsi="Book Antiqua" w:cs="Tahoma"/>
          <w:sz w:val="22"/>
          <w:szCs w:val="22"/>
        </w:rPr>
        <w:t>rupal</w:t>
      </w:r>
      <w:r w:rsidR="00571520">
        <w:rPr>
          <w:rFonts w:ascii="Book Antiqua" w:hAnsi="Book Antiqua" w:cs="Tahoma"/>
          <w:sz w:val="22"/>
          <w:szCs w:val="22"/>
        </w:rPr>
        <w:t>.</w:t>
      </w:r>
    </w:p>
    <w:p w:rsidR="006A2DB8" w:rsidRPr="0085723E" w:rsidRDefault="006A2DB8" w:rsidP="006A2DB8">
      <w:pPr>
        <w:spacing w:line="360" w:lineRule="auto"/>
        <w:jc w:val="both"/>
        <w:rPr>
          <w:rFonts w:ascii="Book Antiqua" w:hAnsi="Book Antiqua" w:cs="Tahoma"/>
          <w:sz w:val="22"/>
          <w:szCs w:val="22"/>
        </w:rPr>
      </w:pPr>
    </w:p>
    <w:p w:rsidR="00571520" w:rsidRPr="003B3602" w:rsidRDefault="00571520" w:rsidP="00571520">
      <w:pPr>
        <w:shd w:val="clear" w:color="auto" w:fill="FFFFFF"/>
        <w:rPr>
          <w:rFonts w:ascii="Book Antiqua" w:hAnsi="Book Antiqua"/>
          <w:b/>
          <w:sz w:val="22"/>
          <w:szCs w:val="22"/>
          <w:lang w:val="en-TT" w:eastAsia="en-TT"/>
        </w:rPr>
      </w:pPr>
      <w:r w:rsidRPr="003B3602">
        <w:rPr>
          <w:rFonts w:ascii="Book Antiqua" w:hAnsi="Book Antiqua"/>
          <w:b/>
          <w:sz w:val="22"/>
          <w:szCs w:val="22"/>
          <w:lang w:val="en-TT" w:eastAsia="en-TT"/>
        </w:rPr>
        <w:t>EVALUACIÓN:</w:t>
      </w:r>
    </w:p>
    <w:p w:rsidR="00571520" w:rsidRPr="003B3602" w:rsidRDefault="00571520" w:rsidP="00571520">
      <w:pPr>
        <w:shd w:val="clear" w:color="auto" w:fill="FFFFFF"/>
        <w:rPr>
          <w:rFonts w:ascii="Book Antiqua" w:hAnsi="Book Antiqua"/>
          <w:sz w:val="22"/>
          <w:szCs w:val="22"/>
          <w:lang w:val="en-TT" w:eastAsia="en-TT"/>
        </w:rPr>
      </w:pPr>
    </w:p>
    <w:p w:rsidR="00571520" w:rsidRDefault="00571520" w:rsidP="00571520">
      <w:pPr>
        <w:shd w:val="clear" w:color="auto" w:fill="FFFFFF"/>
        <w:spacing w:after="195" w:line="276" w:lineRule="auto"/>
        <w:jc w:val="both"/>
        <w:rPr>
          <w:rFonts w:ascii="Book Antiqua" w:hAnsi="Book Antiqua"/>
          <w:sz w:val="22"/>
          <w:szCs w:val="22"/>
          <w:lang w:val="es-GT" w:eastAsia="en-TT"/>
        </w:rPr>
      </w:pPr>
      <w:r w:rsidRPr="00726FA7">
        <w:rPr>
          <w:rFonts w:ascii="Book Antiqua" w:hAnsi="Book Antiqua"/>
          <w:sz w:val="22"/>
          <w:szCs w:val="22"/>
          <w:lang w:val="es-GT" w:eastAsia="en-TT"/>
        </w:rPr>
        <w:t xml:space="preserve">La evaluación de los candidatos calificados para este puesto incluirá una Entrevista basada en Competencias, Evaluación de dominio de idioma y una Evaluación de un ejercicio de investigación. </w:t>
      </w:r>
    </w:p>
    <w:p w:rsidR="00FE4215" w:rsidRDefault="00FE4215" w:rsidP="00FE4215">
      <w:pPr>
        <w:shd w:val="clear" w:color="auto" w:fill="FFFFFF"/>
        <w:spacing w:after="195" w:line="276" w:lineRule="auto"/>
        <w:jc w:val="both"/>
        <w:rPr>
          <w:rFonts w:ascii="Book Antiqua" w:hAnsi="Book Antiqua"/>
          <w:sz w:val="22"/>
          <w:szCs w:val="22"/>
          <w:lang w:val="es-ES" w:eastAsia="en-TT"/>
        </w:rPr>
      </w:pPr>
      <w:r>
        <w:rPr>
          <w:rFonts w:ascii="Book Antiqua" w:hAnsi="Book Antiqua" w:cs="Tahoma"/>
          <w:b/>
          <w:bCs/>
          <w:sz w:val="22"/>
          <w:szCs w:val="22"/>
          <w:lang w:val="es-ES"/>
        </w:rPr>
        <w:t>PROCEDIMIENTOS DE APLICACIÓN:</w:t>
      </w:r>
    </w:p>
    <w:p w:rsidR="00FE4215" w:rsidRDefault="00FE4215" w:rsidP="00FE4215">
      <w:pPr>
        <w:spacing w:line="360" w:lineRule="auto"/>
        <w:jc w:val="both"/>
        <w:rPr>
          <w:rFonts w:ascii="Book Antiqua" w:hAnsi="Book Antiqua" w:cs="Tahoma"/>
          <w:sz w:val="22"/>
          <w:szCs w:val="22"/>
          <w:lang w:val="es-ES"/>
        </w:rPr>
      </w:pPr>
      <w:r>
        <w:rPr>
          <w:rFonts w:ascii="Book Antiqua" w:hAnsi="Book Antiqua" w:cs="Tahoma"/>
          <w:sz w:val="22"/>
          <w:szCs w:val="22"/>
          <w:lang w:val="es-ES"/>
        </w:rPr>
        <w:t xml:space="preserve">Los Candidatos deben someter los siguientes documentos a la consideración: </w:t>
      </w:r>
    </w:p>
    <w:p w:rsidR="00FE4215" w:rsidRDefault="00FE4215" w:rsidP="00FE4215">
      <w:pPr>
        <w:numPr>
          <w:ilvl w:val="0"/>
          <w:numId w:val="32"/>
        </w:numPr>
        <w:spacing w:line="360" w:lineRule="auto"/>
        <w:jc w:val="both"/>
        <w:rPr>
          <w:rFonts w:ascii="Book Antiqua" w:hAnsi="Book Antiqua" w:cs="Tahoma"/>
          <w:sz w:val="22"/>
          <w:szCs w:val="22"/>
          <w:lang w:val="es-ES"/>
        </w:rPr>
      </w:pPr>
      <w:r>
        <w:rPr>
          <w:rFonts w:ascii="Book Antiqua" w:hAnsi="Book Antiqua" w:cs="Tahoma"/>
          <w:sz w:val="22"/>
          <w:szCs w:val="22"/>
          <w:lang w:val="es-ES"/>
        </w:rPr>
        <w:t>Currículo vitae completo;</w:t>
      </w:r>
    </w:p>
    <w:p w:rsidR="00FE4215" w:rsidRDefault="00FE4215" w:rsidP="00FE4215">
      <w:pPr>
        <w:numPr>
          <w:ilvl w:val="0"/>
          <w:numId w:val="32"/>
        </w:numPr>
        <w:spacing w:line="360" w:lineRule="auto"/>
        <w:jc w:val="both"/>
        <w:rPr>
          <w:rFonts w:ascii="Book Antiqua" w:hAnsi="Book Antiqua" w:cs="Tahoma"/>
          <w:sz w:val="22"/>
          <w:szCs w:val="22"/>
          <w:lang w:val="es-ES"/>
        </w:rPr>
      </w:pPr>
      <w:r>
        <w:rPr>
          <w:rFonts w:ascii="Book Antiqua" w:hAnsi="Book Antiqua" w:cs="Tahoma"/>
          <w:sz w:val="22"/>
          <w:szCs w:val="22"/>
          <w:lang w:val="es-ES"/>
        </w:rPr>
        <w:t>Certificados de Habilidad Lingüística (que no sea su lengua materna);</w:t>
      </w:r>
    </w:p>
    <w:p w:rsidR="00FE4215" w:rsidRDefault="00FE4215" w:rsidP="001F0E75">
      <w:pPr>
        <w:numPr>
          <w:ilvl w:val="0"/>
          <w:numId w:val="32"/>
        </w:numPr>
        <w:jc w:val="both"/>
        <w:rPr>
          <w:rFonts w:ascii="Book Antiqua" w:hAnsi="Book Antiqua" w:cs="Tahoma"/>
          <w:sz w:val="22"/>
          <w:szCs w:val="22"/>
          <w:lang w:val="es-ES"/>
        </w:rPr>
      </w:pPr>
      <w:r>
        <w:rPr>
          <w:rFonts w:ascii="Book Antiqua" w:hAnsi="Book Antiqua" w:cs="Tahoma"/>
          <w:sz w:val="22"/>
          <w:szCs w:val="22"/>
          <w:lang w:val="es-ES"/>
        </w:rPr>
        <w:t>Nombres e información de contacto de tres (3) personas que puedan proveer referencias suyas.</w:t>
      </w:r>
    </w:p>
    <w:p w:rsidR="00571520" w:rsidRPr="00726FA7" w:rsidRDefault="00571520" w:rsidP="00706D54">
      <w:pPr>
        <w:pStyle w:val="NoSpacing"/>
        <w:rPr>
          <w:rFonts w:ascii="Book Antiqua" w:hAnsi="Book Antiqua"/>
          <w:sz w:val="22"/>
          <w:szCs w:val="22"/>
        </w:rPr>
      </w:pPr>
    </w:p>
    <w:p w:rsidR="00571520" w:rsidRPr="00726FA7" w:rsidRDefault="00571520" w:rsidP="00571520">
      <w:pPr>
        <w:spacing w:line="276" w:lineRule="auto"/>
        <w:jc w:val="both"/>
        <w:rPr>
          <w:rFonts w:ascii="Book Antiqua" w:hAnsi="Book Antiqua" w:cs="Tahoma"/>
          <w:sz w:val="22"/>
          <w:szCs w:val="22"/>
          <w:lang w:val="es-ES_tradnl"/>
        </w:rPr>
      </w:pPr>
      <w:r w:rsidRPr="00726FA7">
        <w:rPr>
          <w:rFonts w:ascii="Book Antiqua" w:hAnsi="Book Antiqua" w:cs="Tahoma"/>
          <w:sz w:val="22"/>
          <w:szCs w:val="22"/>
          <w:lang w:val="es-ES_tradnl"/>
        </w:rPr>
        <w:t xml:space="preserve">Los solicitantes deberán completar el </w:t>
      </w:r>
      <w:r w:rsidRPr="00726FA7">
        <w:rPr>
          <w:rFonts w:ascii="Book Antiqua" w:hAnsi="Book Antiqua" w:cs="Tahoma"/>
          <w:b/>
          <w:sz w:val="22"/>
          <w:szCs w:val="22"/>
          <w:lang w:val="es-ES_tradnl"/>
        </w:rPr>
        <w:t xml:space="preserve">Formulario Resumen del Perfil Profesional del Solicitante </w:t>
      </w:r>
      <w:r w:rsidRPr="00726FA7">
        <w:rPr>
          <w:rFonts w:ascii="Book Antiqua" w:hAnsi="Book Antiqua" w:cs="Tahoma"/>
          <w:sz w:val="22"/>
          <w:szCs w:val="22"/>
          <w:lang w:val="es-ES_tradnl"/>
        </w:rPr>
        <w:t xml:space="preserve">que se incluye con la vacante en el sitio web. De no completar el Formulario Resumen del Perfil Profesional del Solicitante, la solicitud  será  automáticamente descartada.  Se debe usar </w:t>
      </w:r>
      <w:r w:rsidRPr="00726FA7">
        <w:rPr>
          <w:rFonts w:ascii="Book Antiqua" w:hAnsi="Book Antiqua" w:cs="Tahoma"/>
          <w:color w:val="0070C0"/>
          <w:sz w:val="22"/>
          <w:szCs w:val="22"/>
          <w:lang w:val="es-ES_tradnl"/>
        </w:rPr>
        <w:t xml:space="preserve">Adobe Acrobat </w:t>
      </w:r>
      <w:r w:rsidRPr="00726FA7">
        <w:rPr>
          <w:rFonts w:ascii="Book Antiqua" w:hAnsi="Book Antiqua" w:cs="Tahoma"/>
          <w:sz w:val="22"/>
          <w:szCs w:val="22"/>
          <w:lang w:val="es-ES_tradnl"/>
        </w:rPr>
        <w:t xml:space="preserve">o </w:t>
      </w:r>
      <w:r w:rsidRPr="00726FA7">
        <w:rPr>
          <w:rFonts w:ascii="Book Antiqua" w:hAnsi="Book Antiqua" w:cs="Tahoma"/>
          <w:color w:val="0070C0"/>
          <w:sz w:val="22"/>
          <w:szCs w:val="22"/>
          <w:lang w:val="es-ES_tradnl"/>
        </w:rPr>
        <w:t xml:space="preserve">Adobe Acrobat Reader DC </w:t>
      </w:r>
      <w:r w:rsidRPr="00726FA7">
        <w:rPr>
          <w:rFonts w:ascii="Book Antiqua" w:hAnsi="Book Antiqua" w:cs="Tahoma"/>
          <w:sz w:val="22"/>
          <w:szCs w:val="22"/>
          <w:lang w:val="es-ES_tradnl"/>
        </w:rPr>
        <w:t>para llenar el formulario, no usar ningún otro tipo de programa.</w:t>
      </w:r>
    </w:p>
    <w:p w:rsidR="00571520" w:rsidRPr="00726FA7" w:rsidRDefault="00571520" w:rsidP="00571520">
      <w:pPr>
        <w:rPr>
          <w:rFonts w:ascii="Book Antiqua" w:hAnsi="Book Antiqua" w:cs="Tahoma"/>
          <w:sz w:val="22"/>
          <w:szCs w:val="22"/>
          <w:lang w:val="es-ES_tradnl"/>
        </w:rPr>
      </w:pPr>
    </w:p>
    <w:p w:rsidR="00571520" w:rsidRPr="00726FA7" w:rsidRDefault="00571520" w:rsidP="00571520">
      <w:pPr>
        <w:pStyle w:val="NoSpacing"/>
        <w:rPr>
          <w:rFonts w:ascii="Book Antiqua" w:hAnsi="Book Antiqua"/>
          <w:sz w:val="22"/>
          <w:szCs w:val="22"/>
          <w:lang w:val="es-ES_tradnl"/>
        </w:rPr>
      </w:pPr>
      <w:r w:rsidRPr="00726FA7">
        <w:rPr>
          <w:rFonts w:ascii="Book Antiqua" w:hAnsi="Book Antiqua"/>
          <w:sz w:val="22"/>
          <w:szCs w:val="22"/>
          <w:lang w:val="es-ES_tradnl"/>
        </w:rPr>
        <w:t xml:space="preserve">Las solicitudes deberán dirigirse a: </w:t>
      </w:r>
    </w:p>
    <w:p w:rsidR="00571520" w:rsidRPr="004343B4" w:rsidRDefault="00571520" w:rsidP="00571520">
      <w:pPr>
        <w:pStyle w:val="NoSpacing"/>
        <w:rPr>
          <w:rFonts w:ascii="Book Antiqua" w:hAnsi="Book Antiqua"/>
          <w:sz w:val="22"/>
          <w:szCs w:val="22"/>
          <w:lang w:val="es-ES_tradnl"/>
        </w:rPr>
      </w:pPr>
      <w:r w:rsidRPr="004343B4">
        <w:rPr>
          <w:rFonts w:ascii="Book Antiqua" w:hAnsi="Book Antiqua"/>
          <w:sz w:val="22"/>
          <w:szCs w:val="22"/>
          <w:lang w:val="es-ES_tradnl"/>
        </w:rPr>
        <w:t xml:space="preserve"> </w:t>
      </w:r>
    </w:p>
    <w:p w:rsidR="00571520" w:rsidRPr="00726FA7" w:rsidRDefault="00687329" w:rsidP="00571520">
      <w:pPr>
        <w:spacing w:line="276" w:lineRule="auto"/>
        <w:ind w:left="2160" w:firstLine="720"/>
        <w:jc w:val="both"/>
        <w:rPr>
          <w:rFonts w:ascii="Book Antiqua" w:hAnsi="Book Antiqua" w:cs="Tahoma"/>
          <w:sz w:val="22"/>
          <w:szCs w:val="22"/>
          <w:lang w:val="en-TT"/>
        </w:rPr>
      </w:pPr>
      <w:r>
        <w:rPr>
          <w:rFonts w:ascii="Book Antiqua" w:hAnsi="Book Antiqua" w:cs="Tahoma"/>
          <w:sz w:val="22"/>
          <w:szCs w:val="22"/>
          <w:lang w:val="en-TT"/>
        </w:rPr>
        <w:t>Sr. Rodolfo Sabonge</w:t>
      </w:r>
    </w:p>
    <w:p w:rsidR="00571520" w:rsidRPr="00726FA7" w:rsidRDefault="00571520" w:rsidP="00571520">
      <w:pPr>
        <w:spacing w:line="276" w:lineRule="auto"/>
        <w:ind w:left="2160" w:firstLine="720"/>
        <w:jc w:val="both"/>
        <w:rPr>
          <w:rFonts w:ascii="Book Antiqua" w:hAnsi="Book Antiqua" w:cs="Tahoma"/>
          <w:sz w:val="22"/>
          <w:szCs w:val="22"/>
          <w:lang w:val="es-ES"/>
        </w:rPr>
      </w:pPr>
      <w:r w:rsidRPr="00726FA7">
        <w:rPr>
          <w:rFonts w:ascii="Book Antiqua" w:hAnsi="Book Antiqua" w:cs="Tahoma"/>
          <w:sz w:val="22"/>
          <w:szCs w:val="22"/>
          <w:lang w:val="es-ES"/>
        </w:rPr>
        <w:t>Secretaria General</w:t>
      </w:r>
      <w:bookmarkStart w:id="0" w:name="_GoBack"/>
      <w:bookmarkEnd w:id="0"/>
    </w:p>
    <w:p w:rsidR="00571520" w:rsidRPr="00726FA7" w:rsidRDefault="00571520" w:rsidP="00571520">
      <w:pPr>
        <w:spacing w:line="276" w:lineRule="auto"/>
        <w:ind w:left="2160" w:firstLine="720"/>
        <w:jc w:val="both"/>
        <w:rPr>
          <w:rFonts w:ascii="Book Antiqua" w:hAnsi="Book Antiqua" w:cs="Tahoma"/>
          <w:sz w:val="22"/>
          <w:szCs w:val="22"/>
          <w:lang w:val="en-TT"/>
        </w:rPr>
      </w:pPr>
      <w:r w:rsidRPr="00726FA7">
        <w:rPr>
          <w:rFonts w:ascii="Book Antiqua" w:hAnsi="Book Antiqua" w:cs="Tahoma"/>
          <w:sz w:val="22"/>
          <w:szCs w:val="22"/>
          <w:lang w:val="en-TT"/>
        </w:rPr>
        <w:t>Association of Caribbean States</w:t>
      </w:r>
    </w:p>
    <w:p w:rsidR="00571520" w:rsidRPr="00726FA7" w:rsidRDefault="00571520" w:rsidP="00571520">
      <w:pPr>
        <w:spacing w:line="276" w:lineRule="auto"/>
        <w:ind w:left="2160" w:firstLine="720"/>
        <w:jc w:val="both"/>
        <w:rPr>
          <w:rFonts w:ascii="Book Antiqua" w:hAnsi="Book Antiqua" w:cs="Tahoma"/>
          <w:sz w:val="22"/>
          <w:szCs w:val="22"/>
          <w:lang w:val="en-TT"/>
        </w:rPr>
      </w:pPr>
      <w:r w:rsidRPr="00726FA7">
        <w:rPr>
          <w:rFonts w:ascii="Book Antiqua" w:hAnsi="Book Antiqua" w:cs="Tahoma"/>
          <w:sz w:val="22"/>
          <w:szCs w:val="22"/>
          <w:lang w:val="en-TT"/>
        </w:rPr>
        <w:t>5-7 Sweet Briar Road, St. Clair</w:t>
      </w:r>
    </w:p>
    <w:p w:rsidR="00571520" w:rsidRPr="00726FA7" w:rsidRDefault="00571520" w:rsidP="00571520">
      <w:pPr>
        <w:spacing w:line="276" w:lineRule="auto"/>
        <w:ind w:left="2160" w:firstLine="720"/>
        <w:jc w:val="both"/>
        <w:rPr>
          <w:rFonts w:ascii="Book Antiqua" w:hAnsi="Book Antiqua" w:cs="Tahoma"/>
          <w:sz w:val="22"/>
          <w:szCs w:val="22"/>
          <w:lang w:val="en-TT"/>
        </w:rPr>
      </w:pPr>
      <w:r w:rsidRPr="00726FA7">
        <w:rPr>
          <w:rFonts w:ascii="Book Antiqua" w:hAnsi="Book Antiqua" w:cs="Tahoma"/>
          <w:sz w:val="22"/>
          <w:szCs w:val="22"/>
          <w:lang w:val="en-TT"/>
        </w:rPr>
        <w:t xml:space="preserve">PO Box 660, </w:t>
      </w:r>
      <w:smartTag w:uri="urn:schemas-microsoft-com:office:smarttags" w:element="stockticker">
        <w:r w:rsidRPr="00726FA7">
          <w:rPr>
            <w:rFonts w:ascii="Book Antiqua" w:hAnsi="Book Antiqua" w:cs="Tahoma"/>
            <w:sz w:val="22"/>
            <w:szCs w:val="22"/>
            <w:lang w:val="en-TT"/>
          </w:rPr>
          <w:t>PORT</w:t>
        </w:r>
      </w:smartTag>
      <w:r w:rsidRPr="00726FA7">
        <w:rPr>
          <w:rFonts w:ascii="Book Antiqua" w:hAnsi="Book Antiqua" w:cs="Tahoma"/>
          <w:sz w:val="22"/>
          <w:szCs w:val="22"/>
          <w:lang w:val="en-TT"/>
        </w:rPr>
        <w:t xml:space="preserve"> OF SPAIN</w:t>
      </w:r>
    </w:p>
    <w:p w:rsidR="00571520" w:rsidRPr="00726FA7" w:rsidRDefault="00571520" w:rsidP="00571520">
      <w:pPr>
        <w:spacing w:line="276" w:lineRule="auto"/>
        <w:ind w:left="2160" w:firstLine="720"/>
        <w:jc w:val="both"/>
        <w:rPr>
          <w:rFonts w:ascii="Book Antiqua" w:hAnsi="Book Antiqua" w:cs="Tahoma"/>
          <w:sz w:val="22"/>
          <w:szCs w:val="22"/>
          <w:lang w:val="es-ES_tradnl"/>
        </w:rPr>
      </w:pPr>
      <w:r w:rsidRPr="00726FA7">
        <w:rPr>
          <w:rFonts w:ascii="Book Antiqua" w:hAnsi="Book Antiqua" w:cs="Tahoma"/>
          <w:sz w:val="22"/>
          <w:szCs w:val="22"/>
          <w:lang w:val="es-ES_tradnl"/>
        </w:rPr>
        <w:t>Tel: 868-622-9575</w:t>
      </w:r>
    </w:p>
    <w:p w:rsidR="00571520" w:rsidRPr="00726FA7" w:rsidRDefault="00571520" w:rsidP="00571520">
      <w:pPr>
        <w:spacing w:line="276" w:lineRule="auto"/>
        <w:ind w:left="2160" w:firstLine="720"/>
        <w:jc w:val="both"/>
        <w:rPr>
          <w:rFonts w:ascii="Book Antiqua" w:hAnsi="Book Antiqua" w:cs="Tahoma"/>
          <w:sz w:val="22"/>
          <w:szCs w:val="22"/>
          <w:lang w:val="es-ES_tradnl"/>
        </w:rPr>
      </w:pPr>
      <w:r w:rsidRPr="00726FA7">
        <w:rPr>
          <w:rFonts w:ascii="Book Antiqua" w:hAnsi="Book Antiqua" w:cs="Tahoma"/>
          <w:sz w:val="22"/>
          <w:szCs w:val="22"/>
          <w:lang w:val="es-ES_tradnl"/>
        </w:rPr>
        <w:t>Fax: 868-622-1653</w:t>
      </w:r>
    </w:p>
    <w:p w:rsidR="00571520" w:rsidRPr="00726FA7" w:rsidRDefault="00571520" w:rsidP="00571520">
      <w:pPr>
        <w:spacing w:line="276" w:lineRule="auto"/>
        <w:ind w:left="2160" w:firstLine="720"/>
        <w:jc w:val="both"/>
        <w:rPr>
          <w:rFonts w:ascii="Book Antiqua" w:hAnsi="Book Antiqua" w:cs="Tahoma"/>
          <w:sz w:val="22"/>
          <w:szCs w:val="22"/>
          <w:lang w:val="es-ES_tradnl"/>
        </w:rPr>
      </w:pPr>
    </w:p>
    <w:p w:rsidR="00571520" w:rsidRPr="00726FA7" w:rsidRDefault="00571520" w:rsidP="00571520">
      <w:pPr>
        <w:ind w:firstLine="720"/>
        <w:jc w:val="both"/>
        <w:rPr>
          <w:rStyle w:val="Hyperlink"/>
          <w:rFonts w:ascii="Book Antiqua" w:hAnsi="Book Antiqua" w:cs="Tahoma"/>
          <w:color w:val="auto"/>
          <w:sz w:val="22"/>
          <w:szCs w:val="22"/>
          <w:lang w:val="es-ES_tradnl"/>
        </w:rPr>
      </w:pPr>
      <w:r w:rsidRPr="00726FA7">
        <w:rPr>
          <w:rFonts w:ascii="Book Antiqua" w:hAnsi="Book Antiqua" w:cs="Tahoma"/>
          <w:sz w:val="22"/>
          <w:szCs w:val="22"/>
          <w:lang w:val="es-ES_tradnl"/>
        </w:rPr>
        <w:t xml:space="preserve">Y enviarse por correo electrónico a: </w:t>
      </w:r>
      <w:hyperlink r:id="rId7" w:history="1">
        <w:r w:rsidRPr="00726FA7">
          <w:rPr>
            <w:rStyle w:val="Hyperlink"/>
            <w:rFonts w:ascii="Book Antiqua" w:hAnsi="Book Antiqua" w:cs="Tahoma"/>
            <w:color w:val="auto"/>
            <w:sz w:val="22"/>
            <w:szCs w:val="22"/>
            <w:lang w:val="es-ES_tradnl"/>
          </w:rPr>
          <w:t>hrcontact@acs-aec.org</w:t>
        </w:r>
      </w:hyperlink>
      <w:r w:rsidRPr="00726FA7">
        <w:rPr>
          <w:rStyle w:val="Hyperlink"/>
          <w:rFonts w:ascii="Book Antiqua" w:hAnsi="Book Antiqua" w:cs="Tahoma"/>
          <w:color w:val="auto"/>
          <w:sz w:val="22"/>
          <w:szCs w:val="22"/>
          <w:lang w:val="es-ES_tradnl"/>
        </w:rPr>
        <w:t xml:space="preserve"> </w:t>
      </w:r>
    </w:p>
    <w:p w:rsidR="00571520" w:rsidRPr="004343B4" w:rsidRDefault="00571520" w:rsidP="00571520">
      <w:pPr>
        <w:spacing w:line="360" w:lineRule="auto"/>
        <w:ind w:left="2160" w:firstLine="720"/>
        <w:jc w:val="both"/>
        <w:rPr>
          <w:rFonts w:ascii="Book Antiqua" w:hAnsi="Book Antiqua" w:cs="Tahoma"/>
          <w:sz w:val="22"/>
          <w:szCs w:val="22"/>
          <w:u w:val="single"/>
          <w:lang w:val="es-ES_tradnl"/>
        </w:rPr>
      </w:pPr>
    </w:p>
    <w:p w:rsidR="00571520" w:rsidRPr="004343B4" w:rsidRDefault="00571520" w:rsidP="00571520">
      <w:pPr>
        <w:spacing w:line="276" w:lineRule="auto"/>
        <w:jc w:val="both"/>
        <w:rPr>
          <w:rFonts w:ascii="Book Antiqua" w:hAnsi="Book Antiqua" w:cs="Tahoma"/>
          <w:sz w:val="22"/>
          <w:szCs w:val="22"/>
          <w:lang w:val="es-ES_tradnl"/>
        </w:rPr>
      </w:pPr>
      <w:r w:rsidRPr="004343B4">
        <w:rPr>
          <w:rFonts w:ascii="Book Antiqua" w:hAnsi="Book Antiqua" w:cs="Tahoma"/>
          <w:sz w:val="22"/>
          <w:szCs w:val="22"/>
          <w:lang w:val="es-ES_tradnl"/>
        </w:rPr>
        <w:t xml:space="preserve">La descripción del puesto de trabajo que se </w:t>
      </w:r>
      <w:r>
        <w:rPr>
          <w:rFonts w:ascii="Book Antiqua" w:hAnsi="Book Antiqua" w:cs="Tahoma"/>
          <w:sz w:val="22"/>
          <w:szCs w:val="22"/>
          <w:lang w:val="es-ES_tradnl"/>
        </w:rPr>
        <w:t>describe</w:t>
      </w:r>
      <w:r w:rsidRPr="004343B4">
        <w:rPr>
          <w:rFonts w:ascii="Book Antiqua" w:hAnsi="Book Antiqua" w:cs="Tahoma"/>
          <w:sz w:val="22"/>
          <w:szCs w:val="22"/>
          <w:lang w:val="es-ES_tradnl"/>
        </w:rPr>
        <w:t xml:space="preserve"> esboza la índole y el nivel de las tareas que le </w:t>
      </w:r>
      <w:r>
        <w:rPr>
          <w:rFonts w:ascii="Book Antiqua" w:hAnsi="Book Antiqua" w:cs="Tahoma"/>
          <w:sz w:val="22"/>
          <w:szCs w:val="22"/>
          <w:lang w:val="es-ES_tradnl"/>
        </w:rPr>
        <w:t>serán</w:t>
      </w:r>
      <w:r w:rsidRPr="004343B4">
        <w:rPr>
          <w:rFonts w:ascii="Book Antiqua" w:hAnsi="Book Antiqua" w:cs="Tahoma"/>
          <w:sz w:val="22"/>
          <w:szCs w:val="22"/>
          <w:lang w:val="es-ES_tradnl"/>
        </w:rPr>
        <w:t xml:space="preserve"> asignadas en condiciones normales a este puesto. Esta descripción no constituye una lista exhaustiva de dichas tareas. Se podrán asignar deberes adicionales según la necesidad para el eficaz funcionamiento de la Asociación.</w:t>
      </w:r>
    </w:p>
    <w:p w:rsidR="00571520" w:rsidRPr="004343B4" w:rsidRDefault="00571520" w:rsidP="00571520">
      <w:pPr>
        <w:spacing w:line="360" w:lineRule="auto"/>
        <w:jc w:val="both"/>
        <w:rPr>
          <w:rFonts w:ascii="Book Antiqua" w:hAnsi="Book Antiqua" w:cs="Tahoma"/>
          <w:sz w:val="22"/>
          <w:szCs w:val="22"/>
          <w:lang w:val="es-ES_tradnl"/>
        </w:rPr>
      </w:pPr>
    </w:p>
    <w:p w:rsidR="00571520" w:rsidRPr="00260A8D" w:rsidRDefault="00571520" w:rsidP="00571520">
      <w:pPr>
        <w:spacing w:line="276" w:lineRule="auto"/>
        <w:jc w:val="both"/>
        <w:rPr>
          <w:rFonts w:ascii="Book Antiqua" w:hAnsi="Book Antiqua" w:cs="Tahoma"/>
          <w:b/>
          <w:sz w:val="22"/>
          <w:szCs w:val="22"/>
          <w:lang w:val="es-ES_tradnl"/>
        </w:rPr>
      </w:pPr>
      <w:r w:rsidRPr="004343B4">
        <w:rPr>
          <w:rFonts w:ascii="Book Antiqua" w:hAnsi="Book Antiqua" w:cs="Tahoma"/>
          <w:b/>
          <w:sz w:val="22"/>
          <w:szCs w:val="22"/>
          <w:u w:val="single"/>
          <w:lang w:val="es-ES_tradnl"/>
        </w:rPr>
        <w:t>Solo</w:t>
      </w:r>
      <w:r w:rsidRPr="004343B4">
        <w:rPr>
          <w:rFonts w:ascii="Book Antiqua" w:hAnsi="Book Antiqua" w:cs="Tahoma"/>
          <w:b/>
          <w:sz w:val="22"/>
          <w:szCs w:val="22"/>
          <w:lang w:val="es-ES_tradnl"/>
        </w:rPr>
        <w:t xml:space="preserve"> se </w:t>
      </w:r>
      <w:r>
        <w:rPr>
          <w:rFonts w:ascii="Book Antiqua" w:hAnsi="Book Antiqua" w:cs="Tahoma"/>
          <w:b/>
          <w:sz w:val="22"/>
          <w:szCs w:val="22"/>
          <w:lang w:val="es-ES_tradnl"/>
        </w:rPr>
        <w:t xml:space="preserve">aceptarán </w:t>
      </w:r>
      <w:r w:rsidRPr="004343B4">
        <w:rPr>
          <w:rFonts w:ascii="Book Antiqua" w:hAnsi="Book Antiqua" w:cs="Tahoma"/>
          <w:b/>
          <w:sz w:val="22"/>
          <w:szCs w:val="22"/>
          <w:lang w:val="es-ES_tradnl"/>
        </w:rPr>
        <w:t>las solicitudes recibidas por</w:t>
      </w:r>
      <w:r w:rsidRPr="004343B4">
        <w:rPr>
          <w:rFonts w:ascii="Book Antiqua" w:hAnsi="Book Antiqua" w:cs="Tahoma"/>
          <w:sz w:val="22"/>
          <w:szCs w:val="22"/>
          <w:lang w:val="es-ES_tradnl"/>
        </w:rPr>
        <w:t xml:space="preserve"> </w:t>
      </w:r>
      <w:r w:rsidRPr="004343B4">
        <w:rPr>
          <w:rFonts w:ascii="Book Antiqua" w:hAnsi="Book Antiqua" w:cs="Tahoma"/>
          <w:b/>
          <w:sz w:val="22"/>
          <w:szCs w:val="22"/>
          <w:u w:val="single"/>
          <w:lang w:val="es-ES_tradnl"/>
        </w:rPr>
        <w:t>correo electrónico</w:t>
      </w:r>
      <w:r w:rsidRPr="004343B4">
        <w:rPr>
          <w:rFonts w:ascii="Book Antiqua" w:hAnsi="Book Antiqua" w:cs="Tahoma"/>
          <w:sz w:val="22"/>
          <w:szCs w:val="22"/>
          <w:lang w:val="es-ES_tradnl"/>
        </w:rPr>
        <w:t xml:space="preserve">. </w:t>
      </w:r>
      <w:r>
        <w:rPr>
          <w:rFonts w:ascii="Book Antiqua" w:hAnsi="Book Antiqua" w:cs="Tahoma"/>
          <w:sz w:val="22"/>
          <w:szCs w:val="22"/>
          <w:lang w:val="es-ES_tradnl"/>
        </w:rPr>
        <w:t xml:space="preserve"> </w:t>
      </w:r>
      <w:r w:rsidRPr="00260A8D">
        <w:rPr>
          <w:rFonts w:ascii="Book Antiqua" w:hAnsi="Book Antiqua" w:cs="Tahoma"/>
          <w:b/>
          <w:sz w:val="22"/>
          <w:szCs w:val="22"/>
          <w:lang w:val="es-ES_tradnl"/>
        </w:rPr>
        <w:t>El tamaño del email no debe exceder 5 MB.</w:t>
      </w:r>
    </w:p>
    <w:p w:rsidR="00571520" w:rsidRPr="004343B4" w:rsidRDefault="00571520" w:rsidP="00571520">
      <w:pPr>
        <w:spacing w:line="360" w:lineRule="auto"/>
        <w:jc w:val="both"/>
        <w:rPr>
          <w:rFonts w:ascii="Book Antiqua" w:hAnsi="Book Antiqua" w:cs="Tahoma"/>
          <w:sz w:val="22"/>
          <w:szCs w:val="22"/>
          <w:lang w:val="es-ES_tradnl"/>
        </w:rPr>
      </w:pPr>
    </w:p>
    <w:p w:rsidR="00571520" w:rsidRPr="004343B4" w:rsidRDefault="00571520" w:rsidP="00571520">
      <w:pPr>
        <w:spacing w:line="276" w:lineRule="auto"/>
        <w:jc w:val="both"/>
        <w:rPr>
          <w:rFonts w:ascii="Book Antiqua" w:hAnsi="Book Antiqua" w:cs="Tahoma"/>
          <w:sz w:val="22"/>
          <w:szCs w:val="22"/>
          <w:lang w:val="es-ES_tradnl"/>
        </w:rPr>
      </w:pPr>
      <w:r w:rsidRPr="004343B4">
        <w:rPr>
          <w:rFonts w:ascii="Book Antiqua" w:hAnsi="Book Antiqua" w:cs="Tahoma"/>
          <w:sz w:val="22"/>
          <w:szCs w:val="22"/>
          <w:lang w:val="es-ES_tradnl"/>
        </w:rPr>
        <w:t>Debido al elevado volumen de  solicitudes</w:t>
      </w:r>
      <w:r>
        <w:rPr>
          <w:rFonts w:ascii="Book Antiqua" w:hAnsi="Book Antiqua" w:cs="Tahoma"/>
          <w:sz w:val="22"/>
          <w:szCs w:val="22"/>
          <w:lang w:val="es-ES_tradnl"/>
        </w:rPr>
        <w:t xml:space="preserve"> recibidas</w:t>
      </w:r>
      <w:r w:rsidRPr="004343B4">
        <w:rPr>
          <w:rFonts w:ascii="Book Antiqua" w:hAnsi="Book Antiqua" w:cs="Tahoma"/>
          <w:sz w:val="22"/>
          <w:szCs w:val="22"/>
          <w:lang w:val="es-ES_tradnl"/>
        </w:rPr>
        <w:t xml:space="preserve">, solo los candidatos </w:t>
      </w:r>
      <w:r>
        <w:rPr>
          <w:rFonts w:ascii="Book Antiqua" w:hAnsi="Book Antiqua" w:cs="Tahoma"/>
          <w:sz w:val="22"/>
          <w:szCs w:val="22"/>
          <w:lang w:val="es-ES_tradnl"/>
        </w:rPr>
        <w:t>preseleccionados</w:t>
      </w:r>
      <w:r w:rsidRPr="004343B4">
        <w:rPr>
          <w:rFonts w:ascii="Book Antiqua" w:hAnsi="Book Antiqua" w:cs="Tahoma"/>
          <w:sz w:val="22"/>
          <w:szCs w:val="22"/>
          <w:lang w:val="es-ES_tradnl"/>
        </w:rPr>
        <w:t xml:space="preserve"> serán </w:t>
      </w:r>
      <w:r>
        <w:rPr>
          <w:rFonts w:ascii="Book Antiqua" w:hAnsi="Book Antiqua" w:cs="Tahoma"/>
          <w:sz w:val="22"/>
          <w:szCs w:val="22"/>
          <w:lang w:val="es-ES_tradnl"/>
        </w:rPr>
        <w:t>contactados para</w:t>
      </w:r>
      <w:r w:rsidRPr="004343B4">
        <w:rPr>
          <w:rFonts w:ascii="Book Antiqua" w:hAnsi="Book Antiqua" w:cs="Tahoma"/>
          <w:sz w:val="22"/>
          <w:szCs w:val="22"/>
          <w:lang w:val="es-ES_tradnl"/>
        </w:rPr>
        <w:t xml:space="preserve"> una entrevista. </w:t>
      </w:r>
      <w:r>
        <w:rPr>
          <w:rFonts w:ascii="Book Antiqua" w:hAnsi="Book Antiqua" w:cs="Tahoma"/>
          <w:sz w:val="22"/>
          <w:szCs w:val="22"/>
          <w:lang w:val="es-ES_tradnl"/>
        </w:rPr>
        <w:t>De igual forma, e</w:t>
      </w:r>
      <w:r w:rsidRPr="004343B4">
        <w:rPr>
          <w:rFonts w:ascii="Book Antiqua" w:hAnsi="Book Antiqua" w:cs="Tahoma"/>
          <w:sz w:val="22"/>
          <w:szCs w:val="22"/>
          <w:lang w:val="es-ES_tradnl"/>
        </w:rPr>
        <w:t xml:space="preserve">stos candidatos </w:t>
      </w:r>
      <w:r>
        <w:rPr>
          <w:rFonts w:ascii="Book Antiqua" w:hAnsi="Book Antiqua" w:cs="Tahoma"/>
          <w:sz w:val="22"/>
          <w:szCs w:val="22"/>
          <w:lang w:val="es-ES_tradnl"/>
        </w:rPr>
        <w:t>serán informados</w:t>
      </w:r>
      <w:r w:rsidRPr="004343B4">
        <w:rPr>
          <w:rFonts w:ascii="Book Antiqua" w:hAnsi="Book Antiqua" w:cs="Tahoma"/>
          <w:sz w:val="22"/>
          <w:szCs w:val="22"/>
          <w:lang w:val="es-ES_tradnl"/>
        </w:rPr>
        <w:t xml:space="preserve"> </w:t>
      </w:r>
      <w:r>
        <w:rPr>
          <w:rFonts w:ascii="Book Antiqua" w:hAnsi="Book Antiqua" w:cs="Tahoma"/>
          <w:sz w:val="22"/>
          <w:szCs w:val="22"/>
          <w:lang w:val="es-ES_tradnl"/>
        </w:rPr>
        <w:t>d</w:t>
      </w:r>
      <w:r w:rsidRPr="004343B4">
        <w:rPr>
          <w:rFonts w:ascii="Book Antiqua" w:hAnsi="Book Antiqua" w:cs="Tahoma"/>
          <w:sz w:val="22"/>
          <w:szCs w:val="22"/>
          <w:lang w:val="es-ES_tradnl"/>
        </w:rPr>
        <w:t xml:space="preserve">el resultado final del proceso de selección. </w:t>
      </w:r>
    </w:p>
    <w:p w:rsidR="00571520" w:rsidRPr="004343B4" w:rsidRDefault="00571520" w:rsidP="00571520">
      <w:pPr>
        <w:spacing w:line="360" w:lineRule="auto"/>
        <w:jc w:val="both"/>
        <w:rPr>
          <w:rFonts w:ascii="Book Antiqua" w:hAnsi="Book Antiqua" w:cs="Tahoma"/>
          <w:b/>
          <w:bCs/>
          <w:sz w:val="22"/>
          <w:szCs w:val="22"/>
          <w:lang w:val="es-ES_tradnl"/>
        </w:rPr>
      </w:pPr>
    </w:p>
    <w:p w:rsidR="00571520" w:rsidRPr="00721405" w:rsidRDefault="00571520" w:rsidP="00571520">
      <w:pPr>
        <w:spacing w:line="360" w:lineRule="auto"/>
        <w:ind w:left="360"/>
        <w:jc w:val="both"/>
        <w:rPr>
          <w:rFonts w:ascii="Book Antiqua" w:hAnsi="Book Antiqua" w:cs="Tahoma"/>
          <w:b/>
          <w:bCs/>
          <w:sz w:val="22"/>
          <w:szCs w:val="22"/>
          <w:lang w:val="es-GT"/>
        </w:rPr>
      </w:pPr>
    </w:p>
    <w:p w:rsidR="00571520" w:rsidRPr="00721405" w:rsidRDefault="00571520" w:rsidP="00571520">
      <w:pPr>
        <w:ind w:left="720"/>
        <w:jc w:val="both"/>
        <w:rPr>
          <w:rFonts w:ascii="Book Antiqua" w:hAnsi="Book Antiqua" w:cs="Tahoma"/>
          <w:b/>
          <w:bCs/>
          <w:sz w:val="22"/>
          <w:szCs w:val="22"/>
          <w:lang w:val="es-GT"/>
        </w:rPr>
      </w:pPr>
    </w:p>
    <w:p w:rsidR="000008C1" w:rsidRPr="0085723E" w:rsidRDefault="000008C1" w:rsidP="00571520">
      <w:pPr>
        <w:shd w:val="clear" w:color="auto" w:fill="FFFFFF"/>
        <w:spacing w:after="195" w:line="360" w:lineRule="auto"/>
        <w:jc w:val="both"/>
        <w:rPr>
          <w:rFonts w:ascii="Book Antiqua" w:hAnsi="Book Antiqua" w:cs="Tahoma"/>
          <w:b/>
          <w:bCs/>
          <w:sz w:val="22"/>
          <w:szCs w:val="22"/>
        </w:rPr>
      </w:pPr>
    </w:p>
    <w:sectPr w:rsidR="000008C1" w:rsidRPr="0085723E">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8C3" w:rsidRDefault="00E608C3" w:rsidP="00706D54">
      <w:r>
        <w:separator/>
      </w:r>
    </w:p>
  </w:endnote>
  <w:endnote w:type="continuationSeparator" w:id="0">
    <w:p w:rsidR="00E608C3" w:rsidRDefault="00E608C3" w:rsidP="0070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290806"/>
      <w:docPartObj>
        <w:docPartGallery w:val="Page Numbers (Bottom of Page)"/>
        <w:docPartUnique/>
      </w:docPartObj>
    </w:sdtPr>
    <w:sdtEndPr/>
    <w:sdtContent>
      <w:sdt>
        <w:sdtPr>
          <w:id w:val="98381352"/>
          <w:docPartObj>
            <w:docPartGallery w:val="Page Numbers (Top of Page)"/>
            <w:docPartUnique/>
          </w:docPartObj>
        </w:sdtPr>
        <w:sdtEndPr/>
        <w:sdtContent>
          <w:p w:rsidR="00706D54" w:rsidRDefault="00706D54">
            <w:pPr>
              <w:pStyle w:val="Footer"/>
            </w:pPr>
            <w:r>
              <w:t xml:space="preserve">Page </w:t>
            </w:r>
            <w:r>
              <w:rPr>
                <w:b/>
                <w:bCs/>
                <w:szCs w:val="24"/>
              </w:rPr>
              <w:fldChar w:fldCharType="begin"/>
            </w:r>
            <w:r>
              <w:rPr>
                <w:b/>
                <w:bCs/>
              </w:rPr>
              <w:instrText xml:space="preserve"> PAGE </w:instrText>
            </w:r>
            <w:r>
              <w:rPr>
                <w:b/>
                <w:bCs/>
                <w:szCs w:val="24"/>
              </w:rPr>
              <w:fldChar w:fldCharType="separate"/>
            </w:r>
            <w:r w:rsidR="00687329">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87329">
              <w:rPr>
                <w:b/>
                <w:bCs/>
                <w:noProof/>
              </w:rPr>
              <w:t>4</w:t>
            </w:r>
            <w:r>
              <w:rPr>
                <w:b/>
                <w:bCs/>
                <w:szCs w:val="24"/>
              </w:rPr>
              <w:fldChar w:fldCharType="end"/>
            </w:r>
          </w:p>
        </w:sdtContent>
      </w:sdt>
    </w:sdtContent>
  </w:sdt>
  <w:p w:rsidR="00706D54" w:rsidRDefault="00706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8C3" w:rsidRDefault="00E608C3" w:rsidP="00706D54">
      <w:r>
        <w:separator/>
      </w:r>
    </w:p>
  </w:footnote>
  <w:footnote w:type="continuationSeparator" w:id="0">
    <w:p w:rsidR="00E608C3" w:rsidRDefault="00E608C3" w:rsidP="00706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D1B"/>
    <w:multiLevelType w:val="hybridMultilevel"/>
    <w:tmpl w:val="BD8E680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B77825"/>
    <w:multiLevelType w:val="hybridMultilevel"/>
    <w:tmpl w:val="030AEFAC"/>
    <w:lvl w:ilvl="0" w:tplc="BFB2B1CA">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B54E39"/>
    <w:multiLevelType w:val="hybridMultilevel"/>
    <w:tmpl w:val="1C3CAD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1">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06E788B"/>
    <w:multiLevelType w:val="hybridMultilevel"/>
    <w:tmpl w:val="A18E56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0">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3"/>
  </w:num>
  <w:num w:numId="2">
    <w:abstractNumId w:val="27"/>
  </w:num>
  <w:num w:numId="3">
    <w:abstractNumId w:val="24"/>
  </w:num>
  <w:num w:numId="4">
    <w:abstractNumId w:val="6"/>
  </w:num>
  <w:num w:numId="5">
    <w:abstractNumId w:val="18"/>
  </w:num>
  <w:num w:numId="6">
    <w:abstractNumId w:val="9"/>
  </w:num>
  <w:num w:numId="7">
    <w:abstractNumId w:val="25"/>
  </w:num>
  <w:num w:numId="8">
    <w:abstractNumId w:val="21"/>
  </w:num>
  <w:num w:numId="9">
    <w:abstractNumId w:val="1"/>
  </w:num>
  <w:num w:numId="10">
    <w:abstractNumId w:val="5"/>
  </w:num>
  <w:num w:numId="11">
    <w:abstractNumId w:val="26"/>
  </w:num>
  <w:num w:numId="12">
    <w:abstractNumId w:val="28"/>
  </w:num>
  <w:num w:numId="13">
    <w:abstractNumId w:val="19"/>
  </w:num>
  <w:num w:numId="14">
    <w:abstractNumId w:val="8"/>
  </w:num>
  <w:num w:numId="15">
    <w:abstractNumId w:val="17"/>
  </w:num>
  <w:num w:numId="16">
    <w:abstractNumId w:val="12"/>
  </w:num>
  <w:num w:numId="17">
    <w:abstractNumId w:val="2"/>
  </w:num>
  <w:num w:numId="18">
    <w:abstractNumId w:val="16"/>
  </w:num>
  <w:num w:numId="19">
    <w:abstractNumId w:val="13"/>
  </w:num>
  <w:num w:numId="20">
    <w:abstractNumId w:val="15"/>
  </w:num>
  <w:num w:numId="21">
    <w:abstractNumId w:val="4"/>
  </w:num>
  <w:num w:numId="22">
    <w:abstractNumId w:val="10"/>
  </w:num>
  <w:num w:numId="23">
    <w:abstractNumId w:val="22"/>
  </w:num>
  <w:num w:numId="24">
    <w:abstractNumId w:val="30"/>
  </w:num>
  <w:num w:numId="25">
    <w:abstractNumId w:val="11"/>
  </w:num>
  <w:num w:numId="26">
    <w:abstractNumId w:val="3"/>
  </w:num>
  <w:num w:numId="27">
    <w:abstractNumId w:val="20"/>
  </w:num>
  <w:num w:numId="28">
    <w:abstractNumId w:val="14"/>
  </w:num>
  <w:num w:numId="29">
    <w:abstractNumId w:val="29"/>
  </w:num>
  <w:num w:numId="30">
    <w:abstractNumId w:val="7"/>
  </w:num>
  <w:num w:numId="31">
    <w:abstractNumId w:val="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7"/>
    <w:rsid w:val="000008C1"/>
    <w:rsid w:val="00013BB8"/>
    <w:rsid w:val="00054B76"/>
    <w:rsid w:val="00086F49"/>
    <w:rsid w:val="000F0211"/>
    <w:rsid w:val="00102E32"/>
    <w:rsid w:val="00117B83"/>
    <w:rsid w:val="001342A7"/>
    <w:rsid w:val="00167FD9"/>
    <w:rsid w:val="00183946"/>
    <w:rsid w:val="00194518"/>
    <w:rsid w:val="001A4A29"/>
    <w:rsid w:val="001A5C83"/>
    <w:rsid w:val="001B32F1"/>
    <w:rsid w:val="001F0E75"/>
    <w:rsid w:val="001F1D18"/>
    <w:rsid w:val="001F28D2"/>
    <w:rsid w:val="00217830"/>
    <w:rsid w:val="00226CFC"/>
    <w:rsid w:val="00271CEC"/>
    <w:rsid w:val="002767F6"/>
    <w:rsid w:val="002A6852"/>
    <w:rsid w:val="002B59B8"/>
    <w:rsid w:val="002E4E99"/>
    <w:rsid w:val="0034303A"/>
    <w:rsid w:val="0036358E"/>
    <w:rsid w:val="003A43AC"/>
    <w:rsid w:val="003D5756"/>
    <w:rsid w:val="003D65EE"/>
    <w:rsid w:val="003D77BE"/>
    <w:rsid w:val="00426D9B"/>
    <w:rsid w:val="00465525"/>
    <w:rsid w:val="00493463"/>
    <w:rsid w:val="004B10FD"/>
    <w:rsid w:val="004B61DF"/>
    <w:rsid w:val="004F60F6"/>
    <w:rsid w:val="00504468"/>
    <w:rsid w:val="00515DA6"/>
    <w:rsid w:val="005306E9"/>
    <w:rsid w:val="00537E57"/>
    <w:rsid w:val="00571520"/>
    <w:rsid w:val="005731D9"/>
    <w:rsid w:val="00593CF5"/>
    <w:rsid w:val="005A7B61"/>
    <w:rsid w:val="005C7DB8"/>
    <w:rsid w:val="005E2F65"/>
    <w:rsid w:val="006009AA"/>
    <w:rsid w:val="00604D08"/>
    <w:rsid w:val="00620ECC"/>
    <w:rsid w:val="00636CD4"/>
    <w:rsid w:val="006371BC"/>
    <w:rsid w:val="00665E08"/>
    <w:rsid w:val="00673451"/>
    <w:rsid w:val="00682F5B"/>
    <w:rsid w:val="00685D01"/>
    <w:rsid w:val="00687329"/>
    <w:rsid w:val="006900DC"/>
    <w:rsid w:val="00695AE5"/>
    <w:rsid w:val="006A2DB8"/>
    <w:rsid w:val="006A3CDF"/>
    <w:rsid w:val="006B2896"/>
    <w:rsid w:val="006D6DAB"/>
    <w:rsid w:val="006F203E"/>
    <w:rsid w:val="0070381C"/>
    <w:rsid w:val="00706D54"/>
    <w:rsid w:val="007216F5"/>
    <w:rsid w:val="0072659D"/>
    <w:rsid w:val="00726FA7"/>
    <w:rsid w:val="00757C22"/>
    <w:rsid w:val="00764F2B"/>
    <w:rsid w:val="00784E46"/>
    <w:rsid w:val="007A52BF"/>
    <w:rsid w:val="007C45DC"/>
    <w:rsid w:val="007D7359"/>
    <w:rsid w:val="007F24ED"/>
    <w:rsid w:val="007F7CE4"/>
    <w:rsid w:val="00812C65"/>
    <w:rsid w:val="00831929"/>
    <w:rsid w:val="00835B05"/>
    <w:rsid w:val="0085723E"/>
    <w:rsid w:val="0089406C"/>
    <w:rsid w:val="008943C2"/>
    <w:rsid w:val="008E32E8"/>
    <w:rsid w:val="00914C08"/>
    <w:rsid w:val="00921872"/>
    <w:rsid w:val="009543CC"/>
    <w:rsid w:val="0096000B"/>
    <w:rsid w:val="00962F53"/>
    <w:rsid w:val="009871DF"/>
    <w:rsid w:val="00994DE0"/>
    <w:rsid w:val="009C15E9"/>
    <w:rsid w:val="009D5098"/>
    <w:rsid w:val="00A01F3C"/>
    <w:rsid w:val="00A30348"/>
    <w:rsid w:val="00A51BF5"/>
    <w:rsid w:val="00A974CB"/>
    <w:rsid w:val="00A97640"/>
    <w:rsid w:val="00AA19D1"/>
    <w:rsid w:val="00AB72DC"/>
    <w:rsid w:val="00B01400"/>
    <w:rsid w:val="00B54A6D"/>
    <w:rsid w:val="00B9050D"/>
    <w:rsid w:val="00BC0971"/>
    <w:rsid w:val="00BC2663"/>
    <w:rsid w:val="00C070D8"/>
    <w:rsid w:val="00C30B6B"/>
    <w:rsid w:val="00C51BF1"/>
    <w:rsid w:val="00C6651F"/>
    <w:rsid w:val="00C73716"/>
    <w:rsid w:val="00C80058"/>
    <w:rsid w:val="00C8289B"/>
    <w:rsid w:val="00C96C19"/>
    <w:rsid w:val="00CC2A1F"/>
    <w:rsid w:val="00CF6A57"/>
    <w:rsid w:val="00D35F21"/>
    <w:rsid w:val="00D54304"/>
    <w:rsid w:val="00D70D03"/>
    <w:rsid w:val="00D8731E"/>
    <w:rsid w:val="00DA1C0C"/>
    <w:rsid w:val="00DA2627"/>
    <w:rsid w:val="00DA3871"/>
    <w:rsid w:val="00DD7BF8"/>
    <w:rsid w:val="00DF7D3B"/>
    <w:rsid w:val="00E11730"/>
    <w:rsid w:val="00E24D34"/>
    <w:rsid w:val="00E364AF"/>
    <w:rsid w:val="00E608C3"/>
    <w:rsid w:val="00E94635"/>
    <w:rsid w:val="00F02803"/>
    <w:rsid w:val="00F05A5B"/>
    <w:rsid w:val="00F114A0"/>
    <w:rsid w:val="00F20F19"/>
    <w:rsid w:val="00F6140A"/>
    <w:rsid w:val="00F736CF"/>
    <w:rsid w:val="00F755CD"/>
    <w:rsid w:val="00F81FFC"/>
    <w:rsid w:val="00F86D20"/>
    <w:rsid w:val="00F86FF8"/>
    <w:rsid w:val="00FB647E"/>
    <w:rsid w:val="00FE4215"/>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B5138F7B-77E0-4B90-989A-14797C6D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TT" w:eastAsia="en-T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706D54"/>
    <w:pPr>
      <w:tabs>
        <w:tab w:val="center" w:pos="4513"/>
        <w:tab w:val="right" w:pos="9026"/>
      </w:tabs>
    </w:pPr>
  </w:style>
  <w:style w:type="character" w:customStyle="1" w:styleId="HeaderChar">
    <w:name w:val="Header Char"/>
    <w:basedOn w:val="DefaultParagraphFont"/>
    <w:link w:val="Header"/>
    <w:uiPriority w:val="99"/>
    <w:rsid w:val="00706D54"/>
    <w:rPr>
      <w:sz w:val="24"/>
      <w:lang w:val="en-GB" w:eastAsia="en-US"/>
    </w:rPr>
  </w:style>
  <w:style w:type="paragraph" w:styleId="Footer">
    <w:name w:val="footer"/>
    <w:basedOn w:val="Normal"/>
    <w:link w:val="FooterChar"/>
    <w:uiPriority w:val="99"/>
    <w:unhideWhenUsed/>
    <w:rsid w:val="00706D54"/>
    <w:pPr>
      <w:tabs>
        <w:tab w:val="center" w:pos="4513"/>
        <w:tab w:val="right" w:pos="9026"/>
      </w:tabs>
    </w:pPr>
  </w:style>
  <w:style w:type="character" w:customStyle="1" w:styleId="FooterChar">
    <w:name w:val="Footer Char"/>
    <w:basedOn w:val="DefaultParagraphFont"/>
    <w:link w:val="Footer"/>
    <w:uiPriority w:val="99"/>
    <w:rsid w:val="00706D5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contact@acs-a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5921</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Margo Malcolm</cp:lastModifiedBy>
  <cp:revision>2</cp:revision>
  <cp:lastPrinted>2019-01-15T20:08:00Z</cp:lastPrinted>
  <dcterms:created xsi:type="dcterms:W3CDTF">2020-12-04T21:01:00Z</dcterms:created>
  <dcterms:modified xsi:type="dcterms:W3CDTF">2020-12-04T21:01:00Z</dcterms:modified>
</cp:coreProperties>
</file>