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DC" w:rsidRPr="00BE4FD8" w:rsidRDefault="005E2F65" w:rsidP="006900DC">
      <w:pPr>
        <w:pStyle w:val="Heading3"/>
        <w:spacing w:line="360" w:lineRule="auto"/>
        <w:rPr>
          <w:rFonts w:ascii="Book Antiqua" w:hAnsi="Book Antiqua" w:cs="Tahoma"/>
          <w:bCs w:val="0"/>
          <w:sz w:val="22"/>
          <w:szCs w:val="22"/>
        </w:rPr>
      </w:pPr>
      <w:r w:rsidRPr="00BE4FD8">
        <w:rPr>
          <w:rFonts w:ascii="Book Antiqua" w:hAnsi="Book Antiqua" w:cs="Tahoma"/>
          <w:bCs w:val="0"/>
          <w:sz w:val="22"/>
          <w:szCs w:val="22"/>
        </w:rPr>
        <w:t>DETAILS OF THE POSITION</w:t>
      </w:r>
    </w:p>
    <w:p w:rsidR="00C070D8" w:rsidRPr="00BE4FD8" w:rsidRDefault="00C070D8" w:rsidP="00C070D8">
      <w:pPr>
        <w:rPr>
          <w:rFonts w:ascii="Book Antiqua" w:hAnsi="Book Antiqua"/>
          <w:sz w:val="22"/>
          <w:szCs w:val="22"/>
        </w:rPr>
      </w:pPr>
    </w:p>
    <w:p w:rsidR="006900DC" w:rsidRPr="00BE4FD8" w:rsidRDefault="00C070D8" w:rsidP="00E67765">
      <w:pPr>
        <w:jc w:val="both"/>
        <w:rPr>
          <w:rFonts w:ascii="Book Antiqua" w:hAnsi="Book Antiqua" w:cs="Tahoma"/>
          <w:bCs/>
          <w:sz w:val="22"/>
          <w:szCs w:val="22"/>
        </w:rPr>
      </w:pPr>
      <w:r w:rsidRPr="00BE4FD8">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BE4FD8" w:rsidRDefault="00C070D8" w:rsidP="006900DC">
      <w:pPr>
        <w:spacing w:line="360" w:lineRule="auto"/>
        <w:jc w:val="both"/>
        <w:rPr>
          <w:rFonts w:ascii="Book Antiqua" w:hAnsi="Book Antiqua" w:cs="Tahoma"/>
          <w:bCs/>
          <w:sz w:val="22"/>
          <w:szCs w:val="22"/>
        </w:rPr>
      </w:pPr>
    </w:p>
    <w:p w:rsidR="00183946" w:rsidRPr="00BE4FD8" w:rsidRDefault="00183946" w:rsidP="00831929">
      <w:pPr>
        <w:spacing w:line="360" w:lineRule="auto"/>
        <w:rPr>
          <w:rFonts w:ascii="Book Antiqua" w:hAnsi="Book Antiqua"/>
          <w:b/>
          <w:sz w:val="22"/>
          <w:szCs w:val="22"/>
          <w:lang w:val="en-US"/>
        </w:rPr>
      </w:pPr>
      <w:r w:rsidRPr="00BE4FD8">
        <w:rPr>
          <w:rFonts w:ascii="Book Antiqua" w:hAnsi="Book Antiqua" w:cs="Tahoma"/>
          <w:b/>
          <w:bCs/>
          <w:sz w:val="22"/>
          <w:szCs w:val="22"/>
          <w:lang w:val="en-US"/>
        </w:rPr>
        <w:t>Job Title</w:t>
      </w:r>
      <w:r w:rsidRPr="00BE4FD8">
        <w:rPr>
          <w:rFonts w:ascii="Book Antiqua" w:hAnsi="Book Antiqua" w:cs="Tahoma"/>
          <w:b/>
          <w:sz w:val="22"/>
          <w:szCs w:val="22"/>
          <w:lang w:val="en-US"/>
        </w:rPr>
        <w:t xml:space="preserve">: </w:t>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00831929" w:rsidRPr="00BE4FD8">
        <w:rPr>
          <w:rFonts w:ascii="Book Antiqua" w:hAnsi="Book Antiqua"/>
          <w:b/>
          <w:sz w:val="22"/>
          <w:szCs w:val="22"/>
          <w:lang w:val="en-US"/>
        </w:rPr>
        <w:t xml:space="preserve">Research Assistant </w:t>
      </w: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Level</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t>Temporary Staff</w:t>
      </w:r>
    </w:p>
    <w:p w:rsidR="00183946" w:rsidRDefault="00183946" w:rsidP="00657381">
      <w:pPr>
        <w:keepNext/>
        <w:ind w:left="3600" w:hanging="3600"/>
        <w:outlineLvl w:val="1"/>
        <w:rPr>
          <w:rFonts w:ascii="Book Antiqua" w:hAnsi="Book Antiqua" w:cs="Arial"/>
          <w:iCs/>
          <w:sz w:val="22"/>
          <w:szCs w:val="22"/>
        </w:rPr>
      </w:pPr>
      <w:r w:rsidRPr="00BE4FD8">
        <w:rPr>
          <w:rFonts w:ascii="Book Antiqua" w:hAnsi="Book Antiqua" w:cs="Tahoma"/>
          <w:b/>
          <w:iCs/>
          <w:sz w:val="22"/>
          <w:szCs w:val="22"/>
          <w:lang w:val="en-US"/>
        </w:rPr>
        <w:t>Reporting to</w:t>
      </w:r>
      <w:r w:rsidRPr="00BE4FD8">
        <w:rPr>
          <w:rFonts w:ascii="Book Antiqua" w:hAnsi="Book Antiqua" w:cs="Tahoma"/>
          <w:b/>
          <w:bCs/>
          <w:iCs/>
          <w:sz w:val="22"/>
          <w:szCs w:val="22"/>
          <w:lang w:val="en-US"/>
        </w:rPr>
        <w:t xml:space="preserve">:  </w:t>
      </w:r>
      <w:r w:rsidRPr="00BE4FD8">
        <w:rPr>
          <w:rFonts w:ascii="Book Antiqua" w:hAnsi="Book Antiqua" w:cs="Tahoma"/>
          <w:b/>
          <w:bCs/>
          <w:iCs/>
          <w:sz w:val="22"/>
          <w:szCs w:val="22"/>
          <w:lang w:val="en-US"/>
        </w:rPr>
        <w:tab/>
      </w:r>
      <w:r w:rsidRPr="00BE4FD8">
        <w:rPr>
          <w:rFonts w:ascii="Book Antiqua" w:hAnsi="Book Antiqua" w:cs="Arial"/>
          <w:iCs/>
          <w:sz w:val="22"/>
          <w:szCs w:val="22"/>
        </w:rPr>
        <w:t xml:space="preserve">Director of </w:t>
      </w:r>
      <w:r w:rsidR="00A06E50">
        <w:rPr>
          <w:rFonts w:ascii="Book Antiqua" w:hAnsi="Book Antiqua" w:cs="Arial"/>
          <w:iCs/>
          <w:sz w:val="22"/>
          <w:szCs w:val="22"/>
        </w:rPr>
        <w:t>Trade and Sustainable Development</w:t>
      </w:r>
      <w:r w:rsidRPr="00BE4FD8">
        <w:rPr>
          <w:rFonts w:ascii="Book Antiqua" w:hAnsi="Book Antiqua" w:cs="Arial"/>
          <w:iCs/>
          <w:sz w:val="22"/>
          <w:szCs w:val="22"/>
        </w:rPr>
        <w:t xml:space="preserve"> </w:t>
      </w:r>
    </w:p>
    <w:p w:rsidR="00657381" w:rsidRPr="00BE4FD8" w:rsidRDefault="00657381" w:rsidP="00657381">
      <w:pPr>
        <w:pStyle w:val="NoSpacing"/>
        <w:rPr>
          <w:lang w:val="en-US"/>
        </w:rPr>
      </w:pP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Type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t>Full time</w:t>
      </w:r>
    </w:p>
    <w:p w:rsidR="00183946" w:rsidRPr="00BE4FD8" w:rsidRDefault="00183946" w:rsidP="00183946">
      <w:pPr>
        <w:spacing w:line="360" w:lineRule="auto"/>
        <w:ind w:left="3600" w:hanging="3600"/>
        <w:jc w:val="both"/>
        <w:rPr>
          <w:rFonts w:ascii="Book Antiqua" w:hAnsi="Book Antiqua"/>
          <w:b/>
          <w:sz w:val="22"/>
          <w:szCs w:val="22"/>
          <w:u w:val="single"/>
          <w:lang w:val="en-US"/>
        </w:rPr>
      </w:pPr>
      <w:r w:rsidRPr="00BE4FD8">
        <w:rPr>
          <w:rFonts w:ascii="Book Antiqua" w:hAnsi="Book Antiqua" w:cs="Tahoma"/>
          <w:b/>
          <w:sz w:val="22"/>
          <w:szCs w:val="22"/>
          <w:lang w:val="en-US"/>
        </w:rPr>
        <w:t>Duration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t>1</w:t>
      </w:r>
      <w:r w:rsidR="00BE4FD8">
        <w:rPr>
          <w:rFonts w:ascii="Book Antiqua" w:hAnsi="Book Antiqua" w:cs="Tahoma"/>
          <w:sz w:val="22"/>
          <w:szCs w:val="22"/>
          <w:lang w:val="en-US"/>
        </w:rPr>
        <w:t>8</w:t>
      </w:r>
      <w:r w:rsidRPr="00BE4FD8">
        <w:rPr>
          <w:rFonts w:ascii="Book Antiqua" w:hAnsi="Book Antiqua" w:cs="Tahoma"/>
          <w:sz w:val="22"/>
          <w:szCs w:val="22"/>
          <w:lang w:val="en-US"/>
        </w:rPr>
        <w:t xml:space="preserve"> months </w:t>
      </w:r>
    </w:p>
    <w:p w:rsidR="0036358E" w:rsidRPr="00BE4FD8" w:rsidRDefault="0036358E" w:rsidP="0036358E">
      <w:pPr>
        <w:spacing w:line="360" w:lineRule="auto"/>
        <w:jc w:val="both"/>
        <w:rPr>
          <w:rFonts w:ascii="Book Antiqua" w:hAnsi="Book Antiqua" w:cs="Tahoma"/>
          <w:sz w:val="22"/>
          <w:szCs w:val="22"/>
        </w:rPr>
      </w:pPr>
    </w:p>
    <w:p w:rsidR="00BE4FD8" w:rsidRPr="00BE4FD8" w:rsidRDefault="00BE4FD8" w:rsidP="00E67765">
      <w:pPr>
        <w:spacing w:line="360" w:lineRule="auto"/>
        <w:jc w:val="both"/>
        <w:rPr>
          <w:rFonts w:ascii="Book Antiqua" w:hAnsi="Book Antiqua" w:cs="Arial"/>
          <w:b/>
          <w:bCs/>
          <w:sz w:val="22"/>
          <w:szCs w:val="22"/>
        </w:rPr>
      </w:pPr>
      <w:r w:rsidRPr="00BE4FD8">
        <w:rPr>
          <w:rFonts w:ascii="Book Antiqua" w:hAnsi="Book Antiqua" w:cs="Arial"/>
          <w:b/>
          <w:bCs/>
          <w:sz w:val="22"/>
          <w:szCs w:val="22"/>
        </w:rPr>
        <w:t>SUMMARY</w:t>
      </w:r>
    </w:p>
    <w:p w:rsidR="00BE4FD8" w:rsidRPr="00BE4FD8" w:rsidRDefault="00BE4FD8" w:rsidP="00BE4FD8">
      <w:pPr>
        <w:rPr>
          <w:rFonts w:ascii="Book Antiqua" w:hAnsi="Book Antiqua"/>
          <w:sz w:val="22"/>
          <w:szCs w:val="22"/>
        </w:rPr>
      </w:pPr>
    </w:p>
    <w:p w:rsidR="00BE4FD8" w:rsidRPr="00BE4FD8" w:rsidRDefault="00BE4FD8" w:rsidP="00BE4FD8">
      <w:pPr>
        <w:spacing w:before="120"/>
        <w:jc w:val="both"/>
        <w:rPr>
          <w:rFonts w:ascii="Book Antiqua" w:eastAsia="Book Antiqua" w:hAnsi="Book Antiqua"/>
          <w:sz w:val="22"/>
          <w:szCs w:val="22"/>
        </w:rPr>
      </w:pPr>
      <w:r w:rsidRPr="00BE4FD8">
        <w:rPr>
          <w:rFonts w:ascii="Book Antiqua" w:eastAsia="Book Antiqua" w:hAnsi="Book Antiqua"/>
          <w:sz w:val="22"/>
          <w:szCs w:val="22"/>
        </w:rPr>
        <w:t xml:space="preserve">Under the general guidance of the Director, the incumbent is responsible for using research resources to produce </w:t>
      </w:r>
      <w:r w:rsidRPr="00BE4FD8">
        <w:rPr>
          <w:rFonts w:ascii="Book Antiqua" w:eastAsia="Book Antiqua" w:hAnsi="Book Antiqua" w:cs="Book Antiqua"/>
          <w:sz w:val="22"/>
          <w:szCs w:val="22"/>
        </w:rPr>
        <w:t>reliable</w:t>
      </w:r>
      <w:r w:rsidRPr="00BE4FD8">
        <w:rPr>
          <w:rFonts w:ascii="Book Antiqua" w:eastAsia="Book Antiqua" w:hAnsi="Book Antiqua"/>
          <w:sz w:val="22"/>
          <w:szCs w:val="22"/>
        </w:rPr>
        <w:t xml:space="preserve"> and accurate information in order to facilitate decision making and </w:t>
      </w:r>
      <w:r w:rsidRPr="00BE4FD8">
        <w:rPr>
          <w:rFonts w:ascii="Book Antiqua" w:eastAsia="Book Antiqua" w:hAnsi="Book Antiqua" w:cs="Book Antiqua"/>
          <w:sz w:val="22"/>
          <w:szCs w:val="22"/>
        </w:rPr>
        <w:t xml:space="preserve">the </w:t>
      </w:r>
      <w:r w:rsidRPr="00BE4FD8">
        <w:rPr>
          <w:rFonts w:ascii="Book Antiqua" w:eastAsia="Book Antiqua" w:hAnsi="Book Antiqua"/>
          <w:sz w:val="22"/>
          <w:szCs w:val="22"/>
        </w:rPr>
        <w:t xml:space="preserve">dissemination of ACS work throughout the region.  </w:t>
      </w:r>
    </w:p>
    <w:p w:rsidR="00BE4FD8" w:rsidRPr="00BE4FD8" w:rsidRDefault="00BE4FD8" w:rsidP="00BE4FD8">
      <w:pPr>
        <w:pStyle w:val="NoSpacing"/>
        <w:spacing w:after="120"/>
        <w:rPr>
          <w:rFonts w:ascii="Book Antiqua" w:hAnsi="Book Antiqua"/>
          <w:sz w:val="22"/>
          <w:szCs w:val="22"/>
        </w:rPr>
      </w:pPr>
    </w:p>
    <w:p w:rsidR="00BE4FD8" w:rsidRPr="00BE4FD8" w:rsidRDefault="00BE4FD8" w:rsidP="00E67765">
      <w:pPr>
        <w:spacing w:line="360" w:lineRule="auto"/>
        <w:jc w:val="both"/>
        <w:rPr>
          <w:rFonts w:ascii="Book Antiqua" w:hAnsi="Book Antiqua" w:cs="Arial"/>
          <w:b/>
          <w:bCs/>
          <w:sz w:val="22"/>
          <w:szCs w:val="22"/>
        </w:rPr>
      </w:pPr>
      <w:r w:rsidRPr="00BE4FD8">
        <w:rPr>
          <w:rFonts w:ascii="Book Antiqua" w:hAnsi="Book Antiqua" w:cs="Arial"/>
          <w:b/>
          <w:bCs/>
          <w:sz w:val="22"/>
          <w:szCs w:val="22"/>
        </w:rPr>
        <w:t>ESSENTIAL FUNCTIONS</w:t>
      </w:r>
    </w:p>
    <w:p w:rsidR="00BE4FD8" w:rsidRPr="00BE4FD8" w:rsidRDefault="00BE4FD8" w:rsidP="00BE4FD8">
      <w:pPr>
        <w:pStyle w:val="NoSpacing"/>
        <w:rPr>
          <w:rFonts w:ascii="Book Antiqua" w:hAnsi="Book Antiqua"/>
          <w:sz w:val="22"/>
          <w:szCs w:val="22"/>
        </w:rPr>
      </w:pPr>
    </w:p>
    <w:p w:rsidR="00BE4FD8" w:rsidRPr="00BE4FD8" w:rsidRDefault="00BE4FD8" w:rsidP="00BE4FD8">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rPr>
      </w:pPr>
      <w:r w:rsidRPr="00BE4FD8">
        <w:rPr>
          <w:rFonts w:ascii="Book Antiqua" w:eastAsia="Book Antiqua" w:hAnsi="Book Antiqua" w:cs="Book Antiqua"/>
          <w:sz w:val="22"/>
          <w:szCs w:val="22"/>
        </w:rPr>
        <w:t>R</w:t>
      </w:r>
      <w:r w:rsidRPr="00BE4FD8">
        <w:rPr>
          <w:rFonts w:ascii="Book Antiqua" w:eastAsia="Book Antiqua" w:hAnsi="Book Antiqua" w:cs="Book Antiqua"/>
          <w:color w:val="000000"/>
          <w:sz w:val="22"/>
          <w:szCs w:val="22"/>
        </w:rPr>
        <w:t>esearch</w:t>
      </w:r>
      <w:r w:rsidRPr="00BE4FD8">
        <w:rPr>
          <w:rFonts w:ascii="Book Antiqua" w:eastAsia="Book Antiqua" w:hAnsi="Book Antiqua"/>
          <w:color w:val="000000"/>
          <w:sz w:val="22"/>
          <w:szCs w:val="22"/>
        </w:rPr>
        <w:t>, compile</w:t>
      </w:r>
      <w:r w:rsidRPr="00BE4FD8">
        <w:rPr>
          <w:rFonts w:ascii="Book Antiqua" w:eastAsia="Book Antiqua" w:hAnsi="Book Antiqua" w:cs="Book Antiqua"/>
          <w:sz w:val="22"/>
          <w:szCs w:val="22"/>
        </w:rPr>
        <w:t xml:space="preserve"> and </w:t>
      </w:r>
      <w:r w:rsidRPr="00BE4FD8">
        <w:rPr>
          <w:rFonts w:ascii="Book Antiqua" w:eastAsia="Book Antiqua" w:hAnsi="Book Antiqua"/>
          <w:color w:val="000000"/>
          <w:sz w:val="22"/>
          <w:szCs w:val="22"/>
        </w:rPr>
        <w:t xml:space="preserve">analyse </w:t>
      </w:r>
      <w:r w:rsidRPr="00BE4FD8">
        <w:rPr>
          <w:rFonts w:ascii="Book Antiqua" w:eastAsia="Book Antiqua" w:hAnsi="Book Antiqua" w:cs="Book Antiqua"/>
          <w:color w:val="000000"/>
          <w:sz w:val="22"/>
          <w:szCs w:val="22"/>
        </w:rPr>
        <w:t>data</w:t>
      </w:r>
      <w:r w:rsidRPr="00BE4FD8">
        <w:rPr>
          <w:rFonts w:ascii="Book Antiqua" w:eastAsia="Book Antiqua" w:hAnsi="Book Antiqua"/>
          <w:color w:val="000000"/>
          <w:sz w:val="22"/>
          <w:szCs w:val="22"/>
        </w:rPr>
        <w:t xml:space="preserve"> related to the thematic areas of the Directorate;</w:t>
      </w:r>
    </w:p>
    <w:p w:rsidR="00BE4FD8" w:rsidRPr="00BE4FD8" w:rsidRDefault="00BE4FD8" w:rsidP="00BE4FD8">
      <w:pPr>
        <w:numPr>
          <w:ilvl w:val="0"/>
          <w:numId w:val="30"/>
        </w:numPr>
        <w:spacing w:after="200"/>
        <w:rPr>
          <w:rFonts w:ascii="Book Antiqua" w:eastAsia="Book Antiqua" w:hAnsi="Book Antiqua" w:cs="Book Antiqua"/>
          <w:sz w:val="22"/>
          <w:szCs w:val="22"/>
        </w:rPr>
      </w:pPr>
      <w:r w:rsidRPr="00BE4FD8">
        <w:rPr>
          <w:rFonts w:ascii="Book Antiqua" w:eastAsia="Book Antiqua" w:hAnsi="Book Antiqua" w:cs="Book Antiqua"/>
          <w:sz w:val="22"/>
          <w:szCs w:val="22"/>
        </w:rPr>
        <w:t>Prepare research briefs,</w:t>
      </w:r>
      <w:r w:rsidRPr="00BE4FD8">
        <w:rPr>
          <w:rFonts w:ascii="Book Antiqua" w:eastAsia="Book Antiqua" w:hAnsi="Book Antiqua"/>
          <w:sz w:val="22"/>
          <w:szCs w:val="22"/>
        </w:rPr>
        <w:t xml:space="preserve"> research </w:t>
      </w:r>
      <w:r w:rsidRPr="00BE4FD8">
        <w:rPr>
          <w:rFonts w:ascii="Book Antiqua" w:eastAsia="Book Antiqua" w:hAnsi="Book Antiqua" w:cs="Book Antiqua"/>
          <w:sz w:val="22"/>
          <w:szCs w:val="22"/>
        </w:rPr>
        <w:t xml:space="preserve">papers, speeches, newspaper </w:t>
      </w:r>
      <w:r w:rsidRPr="00BE4FD8">
        <w:rPr>
          <w:rFonts w:ascii="Book Antiqua" w:eastAsia="Book Antiqua" w:hAnsi="Book Antiqua"/>
          <w:sz w:val="22"/>
          <w:szCs w:val="22"/>
        </w:rPr>
        <w:t xml:space="preserve">and </w:t>
      </w:r>
      <w:r w:rsidRPr="00BE4FD8">
        <w:rPr>
          <w:rFonts w:ascii="Book Antiqua" w:eastAsia="Book Antiqua" w:hAnsi="Book Antiqua" w:cs="Book Antiqua"/>
          <w:sz w:val="22"/>
          <w:szCs w:val="22"/>
        </w:rPr>
        <w:t xml:space="preserve">online articles based on research findings; </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sz w:val="22"/>
          <w:szCs w:val="22"/>
        </w:rPr>
        <w:t>A</w:t>
      </w:r>
      <w:r w:rsidRPr="00BE4FD8">
        <w:rPr>
          <w:rFonts w:ascii="Book Antiqua" w:eastAsia="Book Antiqua" w:hAnsi="Book Antiqua"/>
          <w:color w:val="000000"/>
          <w:sz w:val="22"/>
          <w:szCs w:val="22"/>
        </w:rPr>
        <w:t xml:space="preserve">ssist in the </w:t>
      </w:r>
      <w:r w:rsidRPr="00BE4FD8">
        <w:rPr>
          <w:rFonts w:ascii="Book Antiqua" w:eastAsia="Book Antiqua" w:hAnsi="Book Antiqua" w:cs="Book Antiqua"/>
          <w:color w:val="000000"/>
          <w:sz w:val="22"/>
          <w:szCs w:val="22"/>
        </w:rPr>
        <w:t xml:space="preserve">research and </w:t>
      </w:r>
      <w:r w:rsidRPr="00BE4FD8">
        <w:rPr>
          <w:rFonts w:ascii="Book Antiqua" w:eastAsia="Book Antiqua" w:hAnsi="Book Antiqua"/>
          <w:color w:val="000000"/>
          <w:sz w:val="22"/>
          <w:szCs w:val="22"/>
        </w:rPr>
        <w:t xml:space="preserve">development of project proposals according to </w:t>
      </w:r>
      <w:r w:rsidRPr="00BE4FD8">
        <w:rPr>
          <w:rFonts w:ascii="Book Antiqua" w:eastAsia="Book Antiqua" w:hAnsi="Book Antiqua" w:cs="Book Antiqua"/>
          <w:sz w:val="22"/>
          <w:szCs w:val="22"/>
        </w:rPr>
        <w:t xml:space="preserve">international and any </w:t>
      </w:r>
      <w:r w:rsidRPr="00BE4FD8">
        <w:rPr>
          <w:rFonts w:ascii="Book Antiqua" w:eastAsia="Book Antiqua" w:hAnsi="Book Antiqua"/>
          <w:sz w:val="22"/>
          <w:szCs w:val="22"/>
        </w:rPr>
        <w:t>guidelines established by the Secretariat</w:t>
      </w:r>
      <w:r w:rsidRPr="00BE4FD8">
        <w:rPr>
          <w:rFonts w:ascii="Book Antiqua" w:eastAsia="Book Antiqua" w:hAnsi="Book Antiqua"/>
          <w:color w:val="000000"/>
          <w:sz w:val="22"/>
          <w:szCs w:val="22"/>
        </w:rPr>
        <w:t>;</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t>Support</w:t>
      </w:r>
      <w:r w:rsidRPr="00BE4FD8">
        <w:rPr>
          <w:rFonts w:ascii="Book Antiqua" w:eastAsia="Book Antiqua" w:hAnsi="Book Antiqua"/>
          <w:sz w:val="22"/>
          <w:szCs w:val="22"/>
        </w:rPr>
        <w:t xml:space="preserve"> the implementation </w:t>
      </w:r>
      <w:r w:rsidRPr="00BE4FD8">
        <w:rPr>
          <w:rFonts w:ascii="Book Antiqua" w:eastAsia="Book Antiqua" w:hAnsi="Book Antiqua" w:cs="Book Antiqua"/>
          <w:sz w:val="22"/>
          <w:szCs w:val="22"/>
        </w:rPr>
        <w:t xml:space="preserve">and management </w:t>
      </w:r>
      <w:r w:rsidRPr="00BE4FD8">
        <w:rPr>
          <w:rFonts w:ascii="Book Antiqua" w:eastAsia="Book Antiqua" w:hAnsi="Book Antiqua"/>
          <w:sz w:val="22"/>
          <w:szCs w:val="22"/>
        </w:rPr>
        <w:t xml:space="preserve">of project activities such as monitoring </w:t>
      </w:r>
      <w:r w:rsidRPr="00BE4FD8">
        <w:rPr>
          <w:rFonts w:ascii="Book Antiqua" w:eastAsia="Book Antiqua" w:hAnsi="Book Antiqua" w:cs="Book Antiqua"/>
          <w:sz w:val="22"/>
          <w:szCs w:val="22"/>
        </w:rPr>
        <w:t xml:space="preserve">and evaluating their </w:t>
      </w:r>
      <w:r w:rsidRPr="00BE4FD8">
        <w:rPr>
          <w:rFonts w:ascii="Book Antiqua" w:eastAsia="Book Antiqua" w:hAnsi="Book Antiqua"/>
          <w:sz w:val="22"/>
          <w:szCs w:val="22"/>
        </w:rPr>
        <w:t xml:space="preserve">status, tracking budget expenditure, </w:t>
      </w:r>
      <w:r w:rsidRPr="00BE4FD8">
        <w:rPr>
          <w:rFonts w:ascii="Book Antiqua" w:eastAsia="Book Antiqua" w:hAnsi="Book Antiqua" w:cs="Book Antiqua"/>
          <w:sz w:val="22"/>
          <w:szCs w:val="22"/>
        </w:rPr>
        <w:t xml:space="preserve">and </w:t>
      </w:r>
      <w:r w:rsidRPr="00BE4FD8">
        <w:rPr>
          <w:rFonts w:ascii="Book Antiqua" w:eastAsia="Book Antiqua" w:hAnsi="Book Antiqua"/>
          <w:sz w:val="22"/>
          <w:szCs w:val="22"/>
        </w:rPr>
        <w:t xml:space="preserve">ensuring </w:t>
      </w:r>
      <w:r w:rsidRPr="00BE4FD8">
        <w:rPr>
          <w:rFonts w:ascii="Book Antiqua" w:eastAsia="Book Antiqua" w:hAnsi="Book Antiqua" w:cs="Book Antiqua"/>
          <w:sz w:val="22"/>
          <w:szCs w:val="22"/>
        </w:rPr>
        <w:t xml:space="preserve">supporting </w:t>
      </w:r>
      <w:r w:rsidRPr="00BE4FD8">
        <w:rPr>
          <w:rFonts w:ascii="Book Antiqua" w:eastAsia="Book Antiqua" w:hAnsi="Book Antiqua"/>
          <w:sz w:val="22"/>
          <w:szCs w:val="22"/>
        </w:rPr>
        <w:t>documents are completed and submitted to the relevant parties for review</w:t>
      </w:r>
      <w:r w:rsidRPr="00BE4FD8">
        <w:rPr>
          <w:rFonts w:ascii="Book Antiqua" w:eastAsia="Book Antiqua" w:hAnsi="Book Antiqua" w:cs="Book Antiqua"/>
          <w:sz w:val="22"/>
          <w:szCs w:val="22"/>
        </w:rPr>
        <w:t>;</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t>Liaise with various international partners (development agencies, international organizations, civil society institutions, etc.)</w:t>
      </w:r>
      <w:r w:rsidRPr="00BE4FD8">
        <w:rPr>
          <w:rFonts w:ascii="Book Antiqua" w:eastAsia="Book Antiqua" w:hAnsi="Book Antiqua"/>
          <w:sz w:val="22"/>
          <w:szCs w:val="22"/>
        </w:rPr>
        <w:t xml:space="preserve"> as </w:t>
      </w:r>
      <w:r w:rsidRPr="00BE4FD8">
        <w:rPr>
          <w:rFonts w:ascii="Book Antiqua" w:eastAsia="Book Antiqua" w:hAnsi="Book Antiqua" w:cs="Book Antiqua"/>
          <w:sz w:val="22"/>
          <w:szCs w:val="22"/>
        </w:rPr>
        <w:t>needed to build partnerships for the implementation of ACS projects and initiatives</w:t>
      </w:r>
      <w:r w:rsidRPr="00BE4FD8">
        <w:rPr>
          <w:rFonts w:ascii="Book Antiqua" w:eastAsia="Book Antiqua" w:hAnsi="Book Antiqua"/>
          <w:sz w:val="22"/>
          <w:szCs w:val="22"/>
        </w:rPr>
        <w:t>;</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Prepare content for </w:t>
      </w:r>
      <w:r w:rsidRPr="00BE4FD8">
        <w:rPr>
          <w:rFonts w:ascii="Book Antiqua" w:eastAsia="Book Antiqua" w:hAnsi="Book Antiqua" w:cs="Book Antiqua"/>
          <w:color w:val="000000"/>
          <w:sz w:val="22"/>
          <w:szCs w:val="22"/>
        </w:rPr>
        <w:t>p</w:t>
      </w:r>
      <w:r w:rsidRPr="00BE4FD8">
        <w:rPr>
          <w:rFonts w:ascii="Book Antiqua" w:eastAsia="Book Antiqua" w:hAnsi="Book Antiqua" w:cs="Book Antiqua"/>
          <w:sz w:val="22"/>
          <w:szCs w:val="22"/>
        </w:rPr>
        <w:t>ublication</w:t>
      </w:r>
      <w:r w:rsidRPr="00BE4FD8">
        <w:rPr>
          <w:rFonts w:ascii="Book Antiqua" w:eastAsia="Book Antiqua" w:hAnsi="Book Antiqua"/>
          <w:color w:val="000000"/>
          <w:sz w:val="22"/>
          <w:szCs w:val="22"/>
        </w:rPr>
        <w:t xml:space="preserve"> on the website and social media pages regarding the outcome of activities developed by the Directorate and the participation of the Directorate in meetings and official missions;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Deliver oral presentations </w:t>
      </w:r>
      <w:r w:rsidRPr="00BE4FD8">
        <w:rPr>
          <w:rFonts w:ascii="Book Antiqua" w:eastAsia="Book Antiqua" w:hAnsi="Book Antiqua" w:cs="Book Antiqua"/>
          <w:sz w:val="22"/>
          <w:szCs w:val="22"/>
        </w:rPr>
        <w:t>at</w:t>
      </w:r>
      <w:r w:rsidRPr="00BE4FD8">
        <w:rPr>
          <w:rFonts w:ascii="Book Antiqua" w:eastAsia="Book Antiqua" w:hAnsi="Book Antiqua" w:cs="Book Antiqua"/>
          <w:color w:val="000000"/>
          <w:sz w:val="22"/>
          <w:szCs w:val="22"/>
        </w:rPr>
        <w:t xml:space="preserve"> the Secretariat </w:t>
      </w:r>
      <w:r w:rsidRPr="00BE4FD8">
        <w:rPr>
          <w:rFonts w:ascii="Book Antiqua" w:eastAsia="Book Antiqua" w:hAnsi="Book Antiqua"/>
          <w:color w:val="000000"/>
          <w:sz w:val="22"/>
          <w:szCs w:val="22"/>
        </w:rPr>
        <w:t>on topics related to the thematic areas of the Directorate at least once a year;</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lastRenderedPageBreak/>
        <w:t>Support the ACS in the execution of official meetings, seminars, workshops and conferences;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Prepare Rapporteur’s </w:t>
      </w:r>
      <w:r w:rsidRPr="00BE4FD8">
        <w:rPr>
          <w:rFonts w:ascii="Book Antiqua" w:eastAsia="Book Antiqua" w:hAnsi="Book Antiqua" w:cs="Book Antiqua"/>
          <w:color w:val="000000"/>
          <w:sz w:val="22"/>
          <w:szCs w:val="22"/>
        </w:rPr>
        <w:t>Reports</w:t>
      </w:r>
      <w:r w:rsidRPr="00BE4FD8">
        <w:rPr>
          <w:rFonts w:ascii="Book Antiqua" w:eastAsia="Book Antiqua" w:hAnsi="Book Antiqua"/>
          <w:color w:val="000000"/>
          <w:sz w:val="22"/>
          <w:szCs w:val="22"/>
        </w:rPr>
        <w:t xml:space="preserve"> and Executive </w:t>
      </w:r>
      <w:r w:rsidRPr="00BE4FD8">
        <w:rPr>
          <w:rFonts w:ascii="Book Antiqua" w:eastAsia="Book Antiqua" w:hAnsi="Book Antiqua" w:cs="Book Antiqua"/>
          <w:color w:val="000000"/>
          <w:sz w:val="22"/>
          <w:szCs w:val="22"/>
        </w:rPr>
        <w:t>Summar</w:t>
      </w:r>
      <w:r w:rsidRPr="00BE4FD8">
        <w:rPr>
          <w:rFonts w:ascii="Book Antiqua" w:eastAsia="Book Antiqua" w:hAnsi="Book Antiqua" w:cs="Book Antiqua"/>
          <w:sz w:val="22"/>
          <w:szCs w:val="22"/>
        </w:rPr>
        <w:t>ies</w:t>
      </w:r>
      <w:r w:rsidRPr="00BE4FD8">
        <w:rPr>
          <w:rFonts w:ascii="Book Antiqua" w:eastAsia="Book Antiqua" w:hAnsi="Book Antiqua" w:cs="Book Antiqua"/>
          <w:color w:val="000000"/>
          <w:sz w:val="22"/>
          <w:szCs w:val="22"/>
        </w:rPr>
        <w:t xml:space="preserve"> </w:t>
      </w:r>
      <w:r w:rsidRPr="00BE4FD8">
        <w:rPr>
          <w:rFonts w:ascii="Book Antiqua" w:eastAsia="Book Antiqua" w:hAnsi="Book Antiqua" w:cs="Book Antiqua"/>
          <w:sz w:val="22"/>
          <w:szCs w:val="22"/>
        </w:rPr>
        <w:t xml:space="preserve">of ACS official meetings </w:t>
      </w:r>
      <w:r w:rsidRPr="00BE4FD8">
        <w:rPr>
          <w:rFonts w:ascii="Book Antiqua" w:eastAsia="Book Antiqua" w:hAnsi="Book Antiqua"/>
          <w:color w:val="000000"/>
          <w:sz w:val="22"/>
          <w:szCs w:val="22"/>
        </w:rPr>
        <w:t xml:space="preserve">in compliance with </w:t>
      </w:r>
      <w:r w:rsidRPr="00BE4FD8">
        <w:rPr>
          <w:rFonts w:ascii="Book Antiqua" w:eastAsia="Book Antiqua" w:hAnsi="Book Antiqua" w:cs="Book Antiqua"/>
          <w:sz w:val="22"/>
          <w:szCs w:val="22"/>
        </w:rPr>
        <w:t>established Agreements</w:t>
      </w:r>
      <w:r w:rsidRPr="00BE4FD8">
        <w:rPr>
          <w:rFonts w:ascii="Book Antiqua" w:eastAsia="Book Antiqua" w:hAnsi="Book Antiqua"/>
          <w:color w:val="000000"/>
          <w:sz w:val="22"/>
          <w:szCs w:val="22"/>
        </w:rPr>
        <w:t xml:space="preserve">; </w:t>
      </w:r>
    </w:p>
    <w:p w:rsidR="00BE4FD8" w:rsidRPr="00BE4FD8" w:rsidRDefault="00BE4FD8" w:rsidP="00BE4FD8">
      <w:pPr>
        <w:numPr>
          <w:ilvl w:val="0"/>
          <w:numId w:val="30"/>
        </w:numPr>
        <w:pBdr>
          <w:top w:val="nil"/>
          <w:left w:val="nil"/>
          <w:bottom w:val="nil"/>
          <w:right w:val="nil"/>
          <w:between w:val="nil"/>
        </w:pBdr>
        <w:spacing w:after="200" w:line="360" w:lineRule="auto"/>
        <w:jc w:val="both"/>
        <w:rPr>
          <w:rFonts w:ascii="Book Antiqua" w:eastAsia="Book Antiqua" w:hAnsi="Book Antiqua"/>
          <w:color w:val="000000"/>
          <w:sz w:val="22"/>
          <w:szCs w:val="22"/>
        </w:rPr>
      </w:pPr>
      <w:r w:rsidRPr="00BE4FD8">
        <w:rPr>
          <w:rFonts w:ascii="Book Antiqua" w:eastAsia="Book Antiqua" w:hAnsi="Book Antiqua"/>
          <w:sz w:val="22"/>
          <w:szCs w:val="22"/>
        </w:rPr>
        <w:t>Provide courtesy translation of do</w:t>
      </w:r>
      <w:r w:rsidRPr="00BE4FD8">
        <w:rPr>
          <w:rFonts w:ascii="Book Antiqua" w:eastAsia="Book Antiqua" w:hAnsi="Book Antiqua"/>
          <w:color w:val="000000"/>
          <w:sz w:val="22"/>
          <w:szCs w:val="22"/>
        </w:rPr>
        <w:t>cuments;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s="Book Antiqua"/>
          <w:sz w:val="22"/>
          <w:szCs w:val="22"/>
        </w:rPr>
        <w:t>M</w:t>
      </w:r>
      <w:r w:rsidRPr="00BE4FD8">
        <w:rPr>
          <w:rFonts w:ascii="Book Antiqua" w:eastAsia="Book Antiqua" w:hAnsi="Book Antiqua" w:cs="Book Antiqua"/>
          <w:color w:val="000000"/>
          <w:sz w:val="22"/>
          <w:szCs w:val="22"/>
        </w:rPr>
        <w:t>anag</w:t>
      </w:r>
      <w:r w:rsidRPr="00BE4FD8">
        <w:rPr>
          <w:rFonts w:ascii="Book Antiqua" w:eastAsia="Book Antiqua" w:hAnsi="Book Antiqua" w:cs="Book Antiqua"/>
          <w:sz w:val="22"/>
          <w:szCs w:val="22"/>
        </w:rPr>
        <w:t>e</w:t>
      </w:r>
      <w:r w:rsidRPr="00BE4FD8">
        <w:rPr>
          <w:rFonts w:ascii="Book Antiqua" w:eastAsia="Book Antiqua" w:hAnsi="Book Antiqua"/>
          <w:color w:val="000000"/>
          <w:sz w:val="22"/>
          <w:szCs w:val="22"/>
        </w:rPr>
        <w:t xml:space="preserve"> and </w:t>
      </w:r>
      <w:r w:rsidRPr="00BE4FD8">
        <w:rPr>
          <w:rFonts w:ascii="Book Antiqua" w:eastAsia="Book Antiqua" w:hAnsi="Book Antiqua" w:cs="Book Antiqua"/>
          <w:color w:val="000000"/>
          <w:sz w:val="22"/>
          <w:szCs w:val="22"/>
        </w:rPr>
        <w:t>maintain</w:t>
      </w:r>
      <w:r w:rsidRPr="00BE4FD8">
        <w:rPr>
          <w:rFonts w:ascii="Book Antiqua" w:eastAsia="Book Antiqua" w:hAnsi="Book Antiqua"/>
          <w:sz w:val="22"/>
          <w:szCs w:val="22"/>
        </w:rPr>
        <w:t xml:space="preserve"> </w:t>
      </w:r>
      <w:r w:rsidR="001669DB">
        <w:rPr>
          <w:rFonts w:ascii="Book Antiqua" w:eastAsia="Book Antiqua" w:hAnsi="Book Antiqua"/>
          <w:color w:val="000000"/>
          <w:sz w:val="22"/>
          <w:szCs w:val="22"/>
        </w:rPr>
        <w:t>physical and electronic records for the</w:t>
      </w:r>
      <w:r w:rsidRPr="00BE4FD8">
        <w:rPr>
          <w:rFonts w:ascii="Book Antiqua" w:eastAsia="Book Antiqua" w:hAnsi="Book Antiqua" w:cs="Book Antiqua"/>
          <w:color w:val="000000"/>
          <w:sz w:val="22"/>
          <w:szCs w:val="22"/>
        </w:rPr>
        <w:t xml:space="preserve"> Directorate in accordance with ACS policy, procedures and standards;</w:t>
      </w:r>
    </w:p>
    <w:p w:rsidR="00BE4FD8" w:rsidRPr="00BE4FD8" w:rsidRDefault="00BE4FD8" w:rsidP="00BE4FD8">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rPr>
      </w:pPr>
      <w:r w:rsidRPr="00BE4FD8">
        <w:rPr>
          <w:rFonts w:ascii="Book Antiqua" w:hAnsi="Book Antiqua" w:cs="Arial"/>
          <w:sz w:val="22"/>
          <w:szCs w:val="22"/>
        </w:rPr>
        <w:t>Represent the ACS at official meetings, events, workshops and conferences as designated.</w:t>
      </w:r>
      <w:r w:rsidRPr="00BE4FD8">
        <w:rPr>
          <w:rFonts w:ascii="Book Antiqua" w:eastAsia="Book Antiqua" w:hAnsi="Book Antiqua" w:cs="Book Antiqua"/>
          <w:color w:val="000000"/>
          <w:sz w:val="22"/>
          <w:szCs w:val="22"/>
        </w:rPr>
        <w:t xml:space="preserve"> </w:t>
      </w:r>
    </w:p>
    <w:p w:rsidR="00BE4FD8" w:rsidRPr="00BE4FD8" w:rsidRDefault="00BE4FD8" w:rsidP="00BE4FD8">
      <w:pPr>
        <w:pStyle w:val="NoSpacing"/>
        <w:rPr>
          <w:rFonts w:ascii="Book Antiqua" w:hAnsi="Book Antiqua"/>
          <w:snapToGrid w:val="0"/>
          <w:sz w:val="22"/>
          <w:szCs w:val="22"/>
        </w:rPr>
      </w:pPr>
    </w:p>
    <w:p w:rsidR="00BE4FD8" w:rsidRPr="00BE4FD8" w:rsidRDefault="00BE4FD8" w:rsidP="00E67765">
      <w:pPr>
        <w:spacing w:before="120" w:line="360" w:lineRule="auto"/>
        <w:jc w:val="both"/>
        <w:rPr>
          <w:rFonts w:ascii="Book Antiqua" w:hAnsi="Book Antiqua" w:cs="Arial"/>
          <w:sz w:val="22"/>
          <w:szCs w:val="22"/>
        </w:rPr>
      </w:pPr>
      <w:r w:rsidRPr="00BE4FD8">
        <w:rPr>
          <w:rFonts w:ascii="Book Antiqua" w:hAnsi="Book Antiqua" w:cs="Arial"/>
          <w:b/>
          <w:bCs/>
          <w:sz w:val="22"/>
          <w:szCs w:val="22"/>
        </w:rPr>
        <w:t>KNOWLEDGE AND COMPETENCIES</w:t>
      </w:r>
    </w:p>
    <w:p w:rsidR="00E67765" w:rsidRPr="00E67765" w:rsidRDefault="00E67765" w:rsidP="00E67765">
      <w:pPr>
        <w:pStyle w:val="NoSpacing"/>
      </w:pPr>
    </w:p>
    <w:p w:rsidR="00BE4FD8" w:rsidRPr="00BE4FD8" w:rsidRDefault="00BE4FD8" w:rsidP="00BE4FD8">
      <w:pPr>
        <w:numPr>
          <w:ilvl w:val="0"/>
          <w:numId w:val="31"/>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Excellent oral and written communication skills in two (2) of the official languages of the ACS;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 xml:space="preserve">Knowledge of research methodologies </w:t>
      </w:r>
      <w:r w:rsidRPr="00BE4FD8">
        <w:rPr>
          <w:rFonts w:ascii="Book Antiqua" w:eastAsia="Book Antiqua" w:hAnsi="Book Antiqua" w:cs="Book Antiqua"/>
          <w:sz w:val="22"/>
          <w:szCs w:val="22"/>
          <w:highlight w:val="white"/>
        </w:rPr>
        <w:t>and data analysis;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Professionalism and a demonstrated ability to work collaboratively with colleagues to achieve organizational goals;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Ability to work under pressure in a multicultural environment;</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Excellent organisational,  planning and time management skills;</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Strong analytical and critical thinking skills;</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Ability to work independently;</w:t>
      </w:r>
    </w:p>
    <w:p w:rsidR="00BE4FD8" w:rsidRDefault="00BE4FD8" w:rsidP="00BE4FD8">
      <w:pPr>
        <w:numPr>
          <w:ilvl w:val="0"/>
          <w:numId w:val="32"/>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Proficiency in MS Office Suite.</w:t>
      </w:r>
    </w:p>
    <w:p w:rsidR="007F63B5" w:rsidRDefault="007F63B5" w:rsidP="007F63B5">
      <w:pPr>
        <w:spacing w:after="200"/>
        <w:jc w:val="both"/>
        <w:rPr>
          <w:rFonts w:ascii="Book Antiqua" w:eastAsia="Book Antiqua" w:hAnsi="Book Antiqua" w:cs="Book Antiqua"/>
          <w:sz w:val="22"/>
          <w:szCs w:val="22"/>
        </w:rPr>
      </w:pPr>
    </w:p>
    <w:p w:rsidR="007F63B5" w:rsidRDefault="007F63B5" w:rsidP="007F63B5">
      <w:pPr>
        <w:spacing w:line="360" w:lineRule="auto"/>
        <w:jc w:val="both"/>
        <w:rPr>
          <w:rFonts w:ascii="Book Antiqua" w:hAnsi="Book Antiqua" w:cs="Arial"/>
          <w:b/>
          <w:bCs/>
          <w:szCs w:val="24"/>
        </w:rPr>
      </w:pPr>
      <w:r w:rsidRPr="00D46151">
        <w:rPr>
          <w:rFonts w:ascii="Book Antiqua" w:hAnsi="Book Antiqua" w:cs="Arial"/>
          <w:b/>
          <w:bCs/>
          <w:szCs w:val="24"/>
        </w:rPr>
        <w:t>MINIMUM QUALIFICATIONS AND EXPERIENCE</w:t>
      </w:r>
    </w:p>
    <w:p w:rsidR="007F63B5" w:rsidRPr="00D46151" w:rsidRDefault="007F63B5" w:rsidP="007F63B5">
      <w:pPr>
        <w:pStyle w:val="NoSpacing"/>
      </w:pPr>
    </w:p>
    <w:p w:rsidR="00A06E50" w:rsidRPr="00A06E50" w:rsidRDefault="00A06E50" w:rsidP="00A06E50">
      <w:pPr>
        <w:pStyle w:val="ListParagraph"/>
        <w:numPr>
          <w:ilvl w:val="0"/>
          <w:numId w:val="33"/>
        </w:numPr>
        <w:pBdr>
          <w:top w:val="nil"/>
          <w:left w:val="nil"/>
          <w:bottom w:val="nil"/>
          <w:right w:val="nil"/>
          <w:between w:val="nil"/>
        </w:pBdr>
        <w:spacing w:after="200"/>
        <w:ind w:left="714" w:hanging="357"/>
        <w:contextualSpacing w:val="0"/>
        <w:jc w:val="both"/>
        <w:rPr>
          <w:color w:val="333333"/>
          <w:sz w:val="22"/>
          <w:szCs w:val="22"/>
        </w:rPr>
      </w:pPr>
      <w:r w:rsidRPr="00A06E50">
        <w:rPr>
          <w:rFonts w:ascii="Book Antiqua" w:eastAsia="Book Antiqua" w:hAnsi="Book Antiqua"/>
          <w:color w:val="000000"/>
          <w:sz w:val="22"/>
          <w:szCs w:val="22"/>
        </w:rPr>
        <w:t>A University degree (Bachelor's degree or equivalent) in fields related to International Relations, Development Studies, Economics or other relevant areas.</w:t>
      </w:r>
    </w:p>
    <w:p w:rsidR="007F63B5" w:rsidRPr="007F63B5" w:rsidRDefault="007F63B5" w:rsidP="007F63B5">
      <w:pPr>
        <w:pStyle w:val="ListParagraph"/>
        <w:numPr>
          <w:ilvl w:val="0"/>
          <w:numId w:val="33"/>
        </w:numPr>
        <w:pBdr>
          <w:top w:val="nil"/>
          <w:left w:val="nil"/>
          <w:bottom w:val="nil"/>
          <w:right w:val="nil"/>
          <w:between w:val="nil"/>
        </w:pBdr>
        <w:spacing w:after="200"/>
        <w:ind w:left="714" w:hanging="357"/>
        <w:contextualSpacing w:val="0"/>
        <w:jc w:val="both"/>
        <w:rPr>
          <w:color w:val="000000"/>
          <w:sz w:val="22"/>
          <w:szCs w:val="22"/>
        </w:rPr>
      </w:pPr>
      <w:r w:rsidRPr="007F63B5">
        <w:rPr>
          <w:rFonts w:ascii="Book Antiqua" w:eastAsia="Book Antiqua" w:hAnsi="Book Antiqua"/>
          <w:color w:val="000000"/>
          <w:sz w:val="22"/>
          <w:szCs w:val="22"/>
        </w:rPr>
        <w:t xml:space="preserve">Minimum of two (2) years’ experience in researching data, drafting research papers, reports and providing administrative support services; </w:t>
      </w:r>
    </w:p>
    <w:p w:rsidR="007F63B5" w:rsidRPr="007F63B5" w:rsidRDefault="007F63B5" w:rsidP="007F63B5">
      <w:pPr>
        <w:pStyle w:val="ListParagraph"/>
        <w:numPr>
          <w:ilvl w:val="0"/>
          <w:numId w:val="33"/>
        </w:numPr>
        <w:pBdr>
          <w:top w:val="nil"/>
          <w:left w:val="nil"/>
          <w:bottom w:val="nil"/>
          <w:right w:val="nil"/>
          <w:between w:val="nil"/>
        </w:pBdr>
        <w:spacing w:after="200" w:line="360" w:lineRule="auto"/>
        <w:ind w:left="714" w:hanging="357"/>
        <w:contextualSpacing w:val="0"/>
        <w:jc w:val="both"/>
        <w:rPr>
          <w:color w:val="000000"/>
          <w:sz w:val="22"/>
          <w:szCs w:val="22"/>
        </w:rPr>
      </w:pPr>
      <w:r w:rsidRPr="007F63B5">
        <w:rPr>
          <w:rFonts w:ascii="Book Antiqua" w:eastAsia="Book Antiqua" w:hAnsi="Book Antiqua" w:cs="Book Antiqua"/>
          <w:sz w:val="22"/>
          <w:szCs w:val="22"/>
        </w:rPr>
        <w:t>Experience in p</w:t>
      </w:r>
      <w:r w:rsidRPr="007F63B5">
        <w:rPr>
          <w:rFonts w:ascii="Book Antiqua" w:eastAsia="Book Antiqua" w:hAnsi="Book Antiqua" w:cs="Book Antiqua"/>
          <w:color w:val="000000"/>
          <w:sz w:val="22"/>
          <w:szCs w:val="22"/>
        </w:rPr>
        <w:t>roject</w:t>
      </w:r>
      <w:r w:rsidRPr="007F63B5">
        <w:rPr>
          <w:rFonts w:ascii="Book Antiqua" w:eastAsia="Book Antiqua" w:hAnsi="Book Antiqua"/>
          <w:color w:val="000000"/>
          <w:sz w:val="22"/>
          <w:szCs w:val="22"/>
        </w:rPr>
        <w:t xml:space="preserve"> planning and management would be an asset; </w:t>
      </w:r>
      <w:r w:rsidRPr="007F63B5">
        <w:rPr>
          <w:rFonts w:ascii="Book Antiqua" w:eastAsia="Book Antiqua" w:hAnsi="Book Antiqua" w:cs="Book Antiqua"/>
          <w:sz w:val="22"/>
          <w:szCs w:val="22"/>
        </w:rPr>
        <w:t>and</w:t>
      </w:r>
    </w:p>
    <w:p w:rsidR="007F63B5" w:rsidRPr="007F63B5" w:rsidRDefault="007F63B5" w:rsidP="007F63B5">
      <w:pPr>
        <w:pStyle w:val="ListParagraph"/>
        <w:numPr>
          <w:ilvl w:val="0"/>
          <w:numId w:val="33"/>
        </w:numPr>
        <w:pBdr>
          <w:top w:val="nil"/>
          <w:left w:val="nil"/>
          <w:bottom w:val="nil"/>
          <w:right w:val="nil"/>
          <w:between w:val="nil"/>
        </w:pBdr>
        <w:spacing w:after="200" w:line="276" w:lineRule="auto"/>
        <w:ind w:left="714" w:hanging="357"/>
        <w:contextualSpacing w:val="0"/>
        <w:jc w:val="both"/>
        <w:rPr>
          <w:color w:val="000000"/>
          <w:sz w:val="22"/>
          <w:szCs w:val="22"/>
        </w:rPr>
      </w:pPr>
      <w:r w:rsidRPr="007F63B5">
        <w:rPr>
          <w:rFonts w:ascii="Book Antiqua" w:eastAsia="Book Antiqua" w:hAnsi="Book Antiqua"/>
          <w:color w:val="000000"/>
          <w:sz w:val="22"/>
          <w:szCs w:val="22"/>
        </w:rPr>
        <w:t xml:space="preserve">Working in an international or regional organisation will be considered an asset. </w:t>
      </w:r>
    </w:p>
    <w:p w:rsidR="007F63B5" w:rsidRPr="00BE4FD8" w:rsidRDefault="007F63B5" w:rsidP="007F63B5">
      <w:pPr>
        <w:spacing w:after="200"/>
        <w:jc w:val="both"/>
        <w:rPr>
          <w:rFonts w:ascii="Book Antiqua" w:eastAsia="Book Antiqua" w:hAnsi="Book Antiqua" w:cs="Book Antiqua"/>
          <w:sz w:val="22"/>
          <w:szCs w:val="22"/>
        </w:rPr>
      </w:pPr>
    </w:p>
    <w:p w:rsidR="006A2DB8" w:rsidRPr="00BE4FD8" w:rsidRDefault="006A2DB8" w:rsidP="006A2DB8">
      <w:pPr>
        <w:spacing w:line="360" w:lineRule="auto"/>
        <w:jc w:val="both"/>
        <w:rPr>
          <w:rFonts w:ascii="Book Antiqua" w:hAnsi="Book Antiqua" w:cs="Tahoma"/>
          <w:b/>
          <w:bCs/>
          <w:sz w:val="22"/>
          <w:szCs w:val="22"/>
        </w:rPr>
      </w:pPr>
      <w:r w:rsidRPr="00BE4FD8">
        <w:rPr>
          <w:rFonts w:ascii="Book Antiqua" w:hAnsi="Book Antiqua" w:cs="Tahoma"/>
          <w:b/>
          <w:bCs/>
          <w:sz w:val="22"/>
          <w:szCs w:val="22"/>
        </w:rPr>
        <w:lastRenderedPageBreak/>
        <w:t>REMUNERATION PACKAGE:</w:t>
      </w:r>
    </w:p>
    <w:p w:rsidR="007D7359" w:rsidRPr="00BE4FD8" w:rsidRDefault="007D7359" w:rsidP="006A2DB8">
      <w:pPr>
        <w:spacing w:line="360" w:lineRule="auto"/>
        <w:jc w:val="both"/>
        <w:rPr>
          <w:rFonts w:ascii="Book Antiqua" w:hAnsi="Book Antiqua" w:cs="Tahoma"/>
          <w:b/>
          <w:bCs/>
          <w:sz w:val="22"/>
          <w:szCs w:val="22"/>
        </w:rPr>
      </w:pPr>
    </w:p>
    <w:p w:rsidR="00593CF5" w:rsidRPr="00BE4FD8" w:rsidRDefault="00593CF5" w:rsidP="00BC0971">
      <w:pPr>
        <w:pStyle w:val="ListParagraph"/>
        <w:numPr>
          <w:ilvl w:val="0"/>
          <w:numId w:val="27"/>
        </w:numPr>
        <w:jc w:val="both"/>
        <w:rPr>
          <w:rFonts w:ascii="Book Antiqua" w:hAnsi="Book Antiqua" w:cs="Tahoma"/>
          <w:sz w:val="22"/>
          <w:szCs w:val="22"/>
          <w:lang w:val="en-US"/>
        </w:rPr>
      </w:pPr>
      <w:r w:rsidRPr="00BE4FD8">
        <w:rPr>
          <w:rFonts w:ascii="Book Antiqua" w:hAnsi="Book Antiqua" w:cs="Arial"/>
          <w:sz w:val="22"/>
          <w:szCs w:val="22"/>
          <w:lang w:val="en-US"/>
        </w:rPr>
        <w:t xml:space="preserve">Monthly Remuneration: </w:t>
      </w:r>
      <w:r w:rsidR="00347BF6">
        <w:rPr>
          <w:rFonts w:ascii="Book Antiqua" w:hAnsi="Book Antiqua" w:cs="Arial"/>
          <w:sz w:val="22"/>
          <w:szCs w:val="22"/>
          <w:lang w:val="en-US"/>
        </w:rPr>
        <w:t>US</w:t>
      </w:r>
      <w:r w:rsidRPr="00BE4FD8">
        <w:rPr>
          <w:rFonts w:ascii="Book Antiqua" w:hAnsi="Book Antiqua" w:cs="Arial"/>
          <w:sz w:val="22"/>
          <w:szCs w:val="22"/>
          <w:lang w:val="en-US"/>
        </w:rPr>
        <w:t>$1</w:t>
      </w:r>
      <w:r w:rsidR="00D56313">
        <w:rPr>
          <w:rFonts w:ascii="Book Antiqua" w:hAnsi="Book Antiqua" w:cs="Arial"/>
          <w:sz w:val="22"/>
          <w:szCs w:val="22"/>
          <w:lang w:val="en-US"/>
        </w:rPr>
        <w:t>,</w:t>
      </w:r>
      <w:r w:rsidR="00E67765">
        <w:rPr>
          <w:rFonts w:ascii="Book Antiqua" w:hAnsi="Book Antiqua" w:cs="Arial"/>
          <w:sz w:val="22"/>
          <w:szCs w:val="22"/>
          <w:lang w:val="en-US"/>
        </w:rPr>
        <w:t>584.64</w:t>
      </w:r>
      <w:r w:rsidRPr="00BE4FD8">
        <w:rPr>
          <w:rFonts w:ascii="Book Antiqua" w:hAnsi="Book Antiqua" w:cs="Arial"/>
          <w:sz w:val="22"/>
          <w:szCs w:val="22"/>
          <w:lang w:val="en-US"/>
        </w:rPr>
        <w:t xml:space="preserve"> </w:t>
      </w:r>
      <w:r w:rsidR="00347BF6">
        <w:rPr>
          <w:rFonts w:ascii="Book Antiqua" w:hAnsi="Book Antiqua" w:cs="Arial"/>
          <w:sz w:val="22"/>
          <w:szCs w:val="22"/>
          <w:lang w:val="en-US"/>
        </w:rPr>
        <w:t>(tax exempted);</w:t>
      </w:r>
    </w:p>
    <w:p w:rsidR="00A974CB" w:rsidRPr="00BE4FD8" w:rsidRDefault="00A974CB" w:rsidP="00BC0971">
      <w:pPr>
        <w:pStyle w:val="NoSpacing"/>
        <w:rPr>
          <w:rFonts w:ascii="Book Antiqua" w:hAnsi="Book Antiqua"/>
          <w:sz w:val="22"/>
          <w:szCs w:val="22"/>
        </w:rPr>
      </w:pPr>
    </w:p>
    <w:p w:rsidR="006A2DB8" w:rsidRPr="00BE4FD8" w:rsidRDefault="00593CF5" w:rsidP="00BC0971">
      <w:pPr>
        <w:pStyle w:val="ListParagraph"/>
        <w:numPr>
          <w:ilvl w:val="0"/>
          <w:numId w:val="27"/>
        </w:numPr>
        <w:jc w:val="both"/>
        <w:rPr>
          <w:rFonts w:ascii="Book Antiqua" w:hAnsi="Book Antiqua" w:cs="Tahoma"/>
          <w:sz w:val="22"/>
          <w:szCs w:val="22"/>
        </w:rPr>
      </w:pPr>
      <w:r w:rsidRPr="00BE4FD8">
        <w:rPr>
          <w:rFonts w:ascii="Book Antiqua" w:hAnsi="Book Antiqua" w:cs="Tahoma"/>
          <w:sz w:val="22"/>
          <w:szCs w:val="22"/>
        </w:rPr>
        <w:t xml:space="preserve">Group </w:t>
      </w:r>
      <w:r w:rsidR="006A2DB8" w:rsidRPr="00BE4FD8">
        <w:rPr>
          <w:rFonts w:ascii="Book Antiqua" w:hAnsi="Book Antiqua" w:cs="Tahoma"/>
          <w:sz w:val="22"/>
          <w:szCs w:val="22"/>
        </w:rPr>
        <w:t>Health Insurance</w:t>
      </w:r>
      <w:r w:rsidR="00347BF6">
        <w:rPr>
          <w:rFonts w:ascii="Book Antiqua" w:hAnsi="Book Antiqua" w:cs="Tahoma"/>
          <w:sz w:val="22"/>
          <w:szCs w:val="22"/>
        </w:rPr>
        <w:t>.</w:t>
      </w:r>
      <w:r w:rsidR="006A2DB8" w:rsidRPr="00BE4FD8">
        <w:rPr>
          <w:rFonts w:ascii="Book Antiqua" w:hAnsi="Book Antiqua" w:cs="Tahoma"/>
          <w:sz w:val="22"/>
          <w:szCs w:val="22"/>
        </w:rPr>
        <w:t xml:space="preserve"> </w:t>
      </w:r>
    </w:p>
    <w:p w:rsidR="006A2DB8" w:rsidRPr="00BE4FD8" w:rsidRDefault="006A2DB8" w:rsidP="006A2DB8">
      <w:pPr>
        <w:spacing w:line="360" w:lineRule="auto"/>
        <w:jc w:val="both"/>
        <w:rPr>
          <w:rFonts w:ascii="Book Antiqua" w:hAnsi="Book Antiqua" w:cs="Tahoma"/>
          <w:sz w:val="22"/>
          <w:szCs w:val="22"/>
        </w:rPr>
      </w:pPr>
    </w:p>
    <w:p w:rsidR="006A2DB8" w:rsidRPr="00BE4FD8" w:rsidRDefault="006A2DB8" w:rsidP="006A2DB8">
      <w:pPr>
        <w:shd w:val="clear" w:color="auto" w:fill="FFFFFF"/>
        <w:rPr>
          <w:rFonts w:ascii="Book Antiqua" w:hAnsi="Book Antiqua"/>
          <w:sz w:val="22"/>
          <w:szCs w:val="22"/>
          <w:lang w:val="en-TT" w:eastAsia="en-TT"/>
        </w:rPr>
      </w:pPr>
      <w:r w:rsidRPr="00BE4FD8">
        <w:rPr>
          <w:rFonts w:ascii="Book Antiqua" w:hAnsi="Book Antiqua"/>
          <w:b/>
          <w:sz w:val="22"/>
          <w:szCs w:val="22"/>
          <w:lang w:val="en-TT" w:eastAsia="en-TT"/>
        </w:rPr>
        <w:t>ASSESSMENT</w:t>
      </w:r>
      <w:r w:rsidRPr="00BE4FD8">
        <w:rPr>
          <w:rFonts w:ascii="Book Antiqua" w:hAnsi="Book Antiqua"/>
          <w:sz w:val="22"/>
          <w:szCs w:val="22"/>
          <w:lang w:val="en-TT" w:eastAsia="en-TT"/>
        </w:rPr>
        <w:t>:</w:t>
      </w:r>
    </w:p>
    <w:p w:rsidR="006A2DB8" w:rsidRPr="00BE4FD8" w:rsidRDefault="006A2DB8" w:rsidP="006A2DB8">
      <w:pPr>
        <w:shd w:val="clear" w:color="auto" w:fill="FFFFFF"/>
        <w:rPr>
          <w:rFonts w:ascii="Book Antiqua" w:hAnsi="Book Antiqua"/>
          <w:sz w:val="22"/>
          <w:szCs w:val="22"/>
          <w:lang w:val="en-TT" w:eastAsia="en-TT"/>
        </w:rPr>
      </w:pPr>
    </w:p>
    <w:p w:rsidR="00BC0971" w:rsidRPr="00BE4FD8" w:rsidRDefault="00BC0971" w:rsidP="00E67765">
      <w:pPr>
        <w:shd w:val="clear" w:color="auto" w:fill="FFFFFF"/>
        <w:spacing w:after="195"/>
        <w:jc w:val="both"/>
        <w:rPr>
          <w:rFonts w:ascii="Book Antiqua" w:hAnsi="Book Antiqua"/>
          <w:b/>
          <w:sz w:val="22"/>
          <w:szCs w:val="22"/>
          <w:u w:val="single"/>
          <w:lang w:val="en-TT" w:eastAsia="en-TT"/>
        </w:rPr>
      </w:pPr>
      <w:r w:rsidRPr="00BE4FD8">
        <w:rPr>
          <w:rFonts w:ascii="Book Antiqua" w:hAnsi="Book Antiqua"/>
          <w:sz w:val="22"/>
          <w:szCs w:val="22"/>
          <w:lang w:val="en-TT" w:eastAsia="en-TT"/>
        </w:rPr>
        <w:t>Evaluation of qualified candidates for this position will include a Competency/based Interview</w:t>
      </w:r>
      <w:r w:rsidR="007F7CE4" w:rsidRPr="00BE4FD8">
        <w:rPr>
          <w:rFonts w:ascii="Book Antiqua" w:hAnsi="Book Antiqua"/>
          <w:sz w:val="22"/>
          <w:szCs w:val="22"/>
          <w:lang w:val="en-TT" w:eastAsia="en-TT"/>
        </w:rPr>
        <w:t>,</w:t>
      </w:r>
      <w:r w:rsidRPr="00BE4FD8">
        <w:rPr>
          <w:rFonts w:ascii="Book Antiqua" w:hAnsi="Book Antiqua"/>
          <w:sz w:val="22"/>
          <w:szCs w:val="22"/>
          <w:lang w:val="en-TT" w:eastAsia="en-TT"/>
        </w:rPr>
        <w:t xml:space="preserve"> </w:t>
      </w:r>
      <w:r w:rsidR="007F7CE4" w:rsidRPr="00BE4FD8">
        <w:rPr>
          <w:rFonts w:ascii="Book Antiqua" w:hAnsi="Book Antiqua"/>
          <w:sz w:val="22"/>
          <w:szCs w:val="22"/>
          <w:lang w:val="en-TT" w:eastAsia="en-TT"/>
        </w:rPr>
        <w:t>a</w:t>
      </w:r>
      <w:r w:rsidRPr="00BE4FD8">
        <w:rPr>
          <w:rFonts w:ascii="Book Antiqua" w:hAnsi="Book Antiqua"/>
          <w:sz w:val="22"/>
          <w:szCs w:val="22"/>
          <w:lang w:val="en-TT" w:eastAsia="en-TT"/>
        </w:rPr>
        <w:t xml:space="preserve"> Language Proficiency Assessment</w:t>
      </w:r>
      <w:r w:rsidR="007F7CE4" w:rsidRPr="00BE4FD8">
        <w:rPr>
          <w:rFonts w:ascii="Book Antiqua" w:hAnsi="Book Antiqua"/>
          <w:sz w:val="22"/>
          <w:szCs w:val="22"/>
          <w:lang w:val="en-TT" w:eastAsia="en-TT"/>
        </w:rPr>
        <w:t xml:space="preserve"> and a</w:t>
      </w:r>
      <w:r w:rsidR="005731D9" w:rsidRPr="00BE4FD8">
        <w:rPr>
          <w:rFonts w:ascii="Book Antiqua" w:hAnsi="Book Antiqua"/>
          <w:sz w:val="22"/>
          <w:szCs w:val="22"/>
          <w:lang w:val="en-TT" w:eastAsia="en-TT"/>
        </w:rPr>
        <w:t xml:space="preserve"> Research </w:t>
      </w:r>
      <w:r w:rsidR="007F7CE4" w:rsidRPr="00BE4FD8">
        <w:rPr>
          <w:rFonts w:ascii="Book Antiqua" w:hAnsi="Book Antiqua"/>
          <w:sz w:val="22"/>
          <w:szCs w:val="22"/>
          <w:lang w:val="en-TT" w:eastAsia="en-TT"/>
        </w:rPr>
        <w:t>Assessment Exercise</w:t>
      </w:r>
      <w:r w:rsidRPr="00BE4FD8">
        <w:rPr>
          <w:rFonts w:ascii="Book Antiqua" w:hAnsi="Book Antiqua"/>
          <w:sz w:val="22"/>
          <w:szCs w:val="22"/>
          <w:lang w:val="en-TT" w:eastAsia="en-TT"/>
        </w:rPr>
        <w:t>.</w:t>
      </w:r>
    </w:p>
    <w:p w:rsidR="006A2DB8" w:rsidRPr="00BE4FD8" w:rsidRDefault="006A2DB8" w:rsidP="006A2DB8">
      <w:pPr>
        <w:spacing w:line="360" w:lineRule="auto"/>
        <w:jc w:val="both"/>
        <w:rPr>
          <w:rFonts w:ascii="Book Antiqua" w:hAnsi="Book Antiqua" w:cs="Tahoma"/>
          <w:b/>
          <w:bCs/>
          <w:sz w:val="22"/>
          <w:szCs w:val="22"/>
        </w:rPr>
      </w:pPr>
    </w:p>
    <w:p w:rsidR="006A2DB8" w:rsidRPr="00BE4FD8" w:rsidRDefault="006A2DB8" w:rsidP="006A2DB8">
      <w:pPr>
        <w:spacing w:line="360" w:lineRule="auto"/>
        <w:jc w:val="both"/>
        <w:rPr>
          <w:rFonts w:ascii="Book Antiqua" w:hAnsi="Book Antiqua" w:cs="Tahoma"/>
          <w:sz w:val="22"/>
          <w:szCs w:val="22"/>
        </w:rPr>
      </w:pPr>
      <w:r w:rsidRPr="00BE4FD8">
        <w:rPr>
          <w:rFonts w:ascii="Book Antiqua" w:hAnsi="Book Antiqua" w:cs="Tahoma"/>
          <w:b/>
          <w:bCs/>
          <w:sz w:val="22"/>
          <w:szCs w:val="22"/>
        </w:rPr>
        <w:t>APPLICATION PROCEDURES:</w:t>
      </w:r>
    </w:p>
    <w:p w:rsidR="007F7CE4" w:rsidRPr="00BE4FD8" w:rsidRDefault="007F7CE4" w:rsidP="007F7CE4">
      <w:pPr>
        <w:spacing w:line="360" w:lineRule="auto"/>
        <w:jc w:val="both"/>
        <w:rPr>
          <w:rFonts w:ascii="Book Antiqua" w:hAnsi="Book Antiqua" w:cs="Tahoma"/>
          <w:sz w:val="22"/>
          <w:szCs w:val="22"/>
        </w:rPr>
      </w:pPr>
      <w:r w:rsidRPr="00BE4FD8">
        <w:rPr>
          <w:rFonts w:ascii="Book Antiqua" w:hAnsi="Book Antiqua" w:cs="Tahoma"/>
          <w:sz w:val="22"/>
          <w:szCs w:val="22"/>
        </w:rPr>
        <w:t>Candidates must present the following documents for consideration:</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Full Curriculum vitae;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University degree certificate;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Language Proficiency certificates (not native tongue);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Names of three (3) referees and contact information.</w:t>
      </w:r>
    </w:p>
    <w:p w:rsidR="007F7CE4" w:rsidRPr="00BE4FD8" w:rsidRDefault="007F7CE4" w:rsidP="007F7CE4">
      <w:pPr>
        <w:spacing w:line="360" w:lineRule="auto"/>
        <w:ind w:left="360"/>
        <w:jc w:val="both"/>
        <w:rPr>
          <w:rFonts w:ascii="Book Antiqua" w:hAnsi="Book Antiqua" w:cs="Tahoma"/>
          <w:sz w:val="22"/>
          <w:szCs w:val="22"/>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 xml:space="preserve">Applicants must complete the </w:t>
      </w:r>
      <w:r w:rsidRPr="00BE4FD8">
        <w:rPr>
          <w:rFonts w:ascii="Book Antiqua" w:hAnsi="Book Antiqua" w:cs="Tahoma"/>
          <w:b/>
          <w:sz w:val="22"/>
          <w:szCs w:val="22"/>
        </w:rPr>
        <w:t>Applicant Job Profile Summary Form</w:t>
      </w:r>
      <w:r w:rsidRPr="00BE4FD8">
        <w:rPr>
          <w:rFonts w:ascii="Book Antiqua" w:hAnsi="Book Antiqua" w:cs="Tahoma"/>
          <w:sz w:val="22"/>
          <w:szCs w:val="22"/>
        </w:rPr>
        <w:t xml:space="preserve"> included with the website vacancy. Failure to complete the Applicant Job Profile Summary Form will result in automatic rejection of the application. </w:t>
      </w:r>
      <w:r w:rsidRPr="00BE4FD8">
        <w:rPr>
          <w:rFonts w:ascii="Book Antiqua" w:hAnsi="Book Antiqua" w:cs="Tahoma"/>
          <w:bCs/>
          <w:sz w:val="22"/>
          <w:szCs w:val="22"/>
        </w:rPr>
        <w:t xml:space="preserve">This form must be completed using either </w:t>
      </w:r>
      <w:hyperlink r:id="rId7" w:history="1">
        <w:r w:rsidRPr="00BE4FD8">
          <w:rPr>
            <w:rStyle w:val="Hyperlink"/>
            <w:rFonts w:ascii="Book Antiqua" w:hAnsi="Book Antiqua" w:cs="Tahoma"/>
            <w:bCs/>
            <w:sz w:val="22"/>
            <w:szCs w:val="22"/>
          </w:rPr>
          <w:t>Adobe Acrobat</w:t>
        </w:r>
      </w:hyperlink>
      <w:r w:rsidRPr="00BE4FD8">
        <w:rPr>
          <w:rFonts w:ascii="Book Antiqua" w:hAnsi="Book Antiqua" w:cs="Tahoma"/>
          <w:bCs/>
          <w:sz w:val="22"/>
          <w:szCs w:val="22"/>
        </w:rPr>
        <w:t xml:space="preserve"> or </w:t>
      </w:r>
      <w:hyperlink r:id="rId8" w:history="1">
        <w:r w:rsidRPr="00BE4FD8">
          <w:rPr>
            <w:rStyle w:val="Hyperlink"/>
            <w:rFonts w:ascii="Book Antiqua" w:hAnsi="Book Antiqua" w:cs="Tahoma"/>
            <w:bCs/>
            <w:sz w:val="22"/>
            <w:szCs w:val="22"/>
          </w:rPr>
          <w:t>Adobe Acrobat Reader DC</w:t>
        </w:r>
      </w:hyperlink>
      <w:r w:rsidRPr="00BE4FD8">
        <w:rPr>
          <w:rFonts w:ascii="Book Antiqua" w:hAnsi="Book Antiqua" w:cs="Tahoma"/>
          <w:bCs/>
          <w:sz w:val="22"/>
          <w:szCs w:val="22"/>
        </w:rPr>
        <w:t xml:space="preserve">. Do not attempt to complete this document using any web browser. </w:t>
      </w:r>
    </w:p>
    <w:p w:rsidR="000F0211" w:rsidRPr="00BE4FD8" w:rsidRDefault="000F0211" w:rsidP="007F7CE4">
      <w:pPr>
        <w:spacing w:line="360" w:lineRule="auto"/>
        <w:ind w:left="360"/>
        <w:jc w:val="both"/>
        <w:rPr>
          <w:rFonts w:ascii="Book Antiqua" w:hAnsi="Book Antiqua" w:cs="Tahoma"/>
          <w:sz w:val="22"/>
          <w:szCs w:val="22"/>
        </w:rPr>
      </w:pPr>
    </w:p>
    <w:p w:rsidR="007F7CE4" w:rsidRPr="00BE4FD8" w:rsidRDefault="007F7CE4" w:rsidP="007F7CE4">
      <w:pPr>
        <w:spacing w:line="360" w:lineRule="auto"/>
        <w:ind w:left="360"/>
        <w:jc w:val="both"/>
        <w:rPr>
          <w:rFonts w:ascii="Book Antiqua" w:hAnsi="Book Antiqua" w:cs="Tahoma"/>
          <w:sz w:val="22"/>
          <w:szCs w:val="22"/>
        </w:rPr>
      </w:pPr>
      <w:r w:rsidRPr="00BE4FD8">
        <w:rPr>
          <w:rFonts w:ascii="Book Antiqua" w:hAnsi="Book Antiqua" w:cs="Tahoma"/>
          <w:sz w:val="22"/>
          <w:szCs w:val="22"/>
        </w:rPr>
        <w:t xml:space="preserve">Applications must be addressed to: </w:t>
      </w:r>
    </w:p>
    <w:p w:rsidR="007F7CE4" w:rsidRPr="00BE4FD8" w:rsidRDefault="007F7CE4" w:rsidP="007F7CE4">
      <w:pPr>
        <w:pStyle w:val="NoSpacing"/>
        <w:rPr>
          <w:rFonts w:ascii="Book Antiqua" w:hAnsi="Book Antiqua"/>
          <w:sz w:val="22"/>
          <w:szCs w:val="22"/>
        </w:rPr>
      </w:pPr>
      <w:r w:rsidRPr="00BE4FD8">
        <w:rPr>
          <w:rFonts w:ascii="Book Antiqua" w:hAnsi="Book Antiqua"/>
          <w:sz w:val="22"/>
          <w:szCs w:val="22"/>
        </w:rPr>
        <w:t xml:space="preserve"> </w:t>
      </w:r>
    </w:p>
    <w:p w:rsidR="006945D2" w:rsidRDefault="006945D2" w:rsidP="006945D2">
      <w:pPr>
        <w:spacing w:line="360" w:lineRule="auto"/>
        <w:ind w:left="360"/>
        <w:jc w:val="both"/>
        <w:rPr>
          <w:rFonts w:ascii="Book Antiqua" w:hAnsi="Book Antiqua" w:cs="Tahoma"/>
          <w:sz w:val="22"/>
          <w:szCs w:val="22"/>
        </w:rPr>
      </w:pPr>
      <w:bookmarkStart w:id="0" w:name="_GoBack"/>
      <w:bookmarkEnd w:id="0"/>
      <w:r w:rsidRPr="00C8289B">
        <w:rPr>
          <w:rFonts w:ascii="Book Antiqua" w:hAnsi="Book Antiqua" w:cs="Tahoma"/>
          <w:sz w:val="22"/>
          <w:szCs w:val="22"/>
        </w:rPr>
        <w:t xml:space="preserve">Applications must be addressed to: </w:t>
      </w:r>
    </w:p>
    <w:p w:rsidR="006945D2" w:rsidRPr="00C8289B" w:rsidRDefault="006945D2" w:rsidP="006945D2">
      <w:pPr>
        <w:pStyle w:val="NoSpacing"/>
      </w:pPr>
      <w:r w:rsidRPr="00C8289B">
        <w:t xml:space="preserve"> </w:t>
      </w:r>
    </w:p>
    <w:p w:rsidR="006945D2" w:rsidRPr="00C8289B" w:rsidRDefault="006945D2" w:rsidP="006945D2">
      <w:pPr>
        <w:ind w:left="2160" w:firstLine="720"/>
        <w:jc w:val="both"/>
        <w:rPr>
          <w:rFonts w:ascii="Book Antiqua" w:hAnsi="Book Antiqua" w:cs="Tahoma"/>
          <w:sz w:val="22"/>
          <w:szCs w:val="22"/>
        </w:rPr>
      </w:pPr>
      <w:r>
        <w:rPr>
          <w:rFonts w:ascii="Book Antiqua" w:hAnsi="Book Antiqua" w:cs="Tahoma"/>
          <w:sz w:val="22"/>
          <w:szCs w:val="22"/>
        </w:rPr>
        <w:t>Rodolfo Sabonge</w:t>
      </w:r>
    </w:p>
    <w:p w:rsidR="006945D2" w:rsidRPr="00C8289B" w:rsidRDefault="006945D2" w:rsidP="006945D2">
      <w:pPr>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Secretary General</w:t>
      </w:r>
    </w:p>
    <w:p w:rsidR="006945D2" w:rsidRPr="00C8289B" w:rsidRDefault="006945D2" w:rsidP="006945D2">
      <w:pPr>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Association of Caribbean States</w:t>
      </w:r>
    </w:p>
    <w:p w:rsidR="006945D2" w:rsidRPr="00C8289B" w:rsidRDefault="006945D2" w:rsidP="006945D2">
      <w:pPr>
        <w:ind w:left="2160" w:firstLine="720"/>
        <w:jc w:val="both"/>
        <w:rPr>
          <w:rFonts w:ascii="Book Antiqua" w:hAnsi="Book Antiqua" w:cs="Tahoma"/>
          <w:sz w:val="22"/>
          <w:szCs w:val="22"/>
        </w:rPr>
      </w:pPr>
      <w:r w:rsidRPr="00C8289B">
        <w:rPr>
          <w:rFonts w:ascii="Book Antiqua" w:hAnsi="Book Antiqua" w:cs="Tahoma"/>
          <w:sz w:val="22"/>
          <w:szCs w:val="22"/>
        </w:rPr>
        <w:t>5-7 Sweet Briar Road, St. Clair</w:t>
      </w:r>
    </w:p>
    <w:p w:rsidR="006945D2" w:rsidRPr="00C8289B" w:rsidRDefault="006945D2" w:rsidP="006945D2">
      <w:pPr>
        <w:ind w:left="2160" w:firstLine="720"/>
        <w:jc w:val="both"/>
        <w:rPr>
          <w:rFonts w:ascii="Book Antiqua" w:hAnsi="Book Antiqua" w:cs="Tahoma"/>
          <w:sz w:val="22"/>
          <w:szCs w:val="22"/>
        </w:rPr>
      </w:pPr>
      <w:r w:rsidRPr="00C8289B">
        <w:rPr>
          <w:rFonts w:ascii="Book Antiqua" w:hAnsi="Book Antiqua" w:cs="Tahoma"/>
          <w:sz w:val="22"/>
          <w:szCs w:val="22"/>
        </w:rPr>
        <w:t xml:space="preserve">PO Box 660, </w:t>
      </w:r>
      <w:smartTag w:uri="urn:schemas-microsoft-com:office:smarttags" w:element="stockticker">
        <w:r w:rsidRPr="00C8289B">
          <w:rPr>
            <w:rFonts w:ascii="Book Antiqua" w:hAnsi="Book Antiqua" w:cs="Tahoma"/>
            <w:sz w:val="22"/>
            <w:szCs w:val="22"/>
          </w:rPr>
          <w:t>PORT</w:t>
        </w:r>
      </w:smartTag>
      <w:r w:rsidRPr="00C8289B">
        <w:rPr>
          <w:rFonts w:ascii="Book Antiqua" w:hAnsi="Book Antiqua" w:cs="Tahoma"/>
          <w:sz w:val="22"/>
          <w:szCs w:val="22"/>
        </w:rPr>
        <w:t xml:space="preserve"> OF SPAIN</w:t>
      </w:r>
    </w:p>
    <w:p w:rsidR="006945D2" w:rsidRPr="00C8289B" w:rsidRDefault="006945D2" w:rsidP="006945D2">
      <w:pPr>
        <w:ind w:left="2160" w:firstLine="720"/>
        <w:jc w:val="both"/>
        <w:rPr>
          <w:rFonts w:ascii="Book Antiqua" w:hAnsi="Book Antiqua" w:cs="Tahoma"/>
          <w:sz w:val="22"/>
          <w:szCs w:val="22"/>
        </w:rPr>
      </w:pPr>
      <w:r w:rsidRPr="00C8289B">
        <w:rPr>
          <w:rFonts w:ascii="Book Antiqua" w:hAnsi="Book Antiqua" w:cs="Tahoma"/>
          <w:sz w:val="22"/>
          <w:szCs w:val="22"/>
        </w:rPr>
        <w:t>Tel: 868-622-9575</w:t>
      </w:r>
    </w:p>
    <w:p w:rsidR="006945D2" w:rsidRDefault="006945D2" w:rsidP="006945D2">
      <w:pPr>
        <w:ind w:left="2160" w:firstLine="720"/>
        <w:jc w:val="both"/>
        <w:rPr>
          <w:rFonts w:ascii="Book Antiqua" w:hAnsi="Book Antiqua" w:cs="Tahoma"/>
          <w:sz w:val="22"/>
          <w:szCs w:val="22"/>
        </w:rPr>
      </w:pPr>
      <w:r w:rsidRPr="00C8289B">
        <w:rPr>
          <w:rFonts w:ascii="Book Antiqua" w:hAnsi="Book Antiqua" w:cs="Tahoma"/>
          <w:sz w:val="22"/>
          <w:szCs w:val="22"/>
        </w:rPr>
        <w:t>Fax: 868-622-1653</w:t>
      </w:r>
    </w:p>
    <w:p w:rsidR="006945D2" w:rsidRPr="00C8289B" w:rsidRDefault="006945D2" w:rsidP="006945D2">
      <w:pPr>
        <w:ind w:left="2160" w:firstLine="720"/>
        <w:jc w:val="both"/>
        <w:rPr>
          <w:rFonts w:ascii="Book Antiqua" w:hAnsi="Book Antiqua" w:cs="Tahoma"/>
          <w:sz w:val="22"/>
          <w:szCs w:val="22"/>
        </w:rPr>
      </w:pPr>
    </w:p>
    <w:p w:rsidR="006945D2" w:rsidRPr="00C8289B" w:rsidRDefault="006945D2" w:rsidP="006945D2">
      <w:pPr>
        <w:ind w:firstLine="720"/>
        <w:jc w:val="both"/>
        <w:rPr>
          <w:rStyle w:val="Hyperlink"/>
          <w:rFonts w:ascii="Book Antiqua" w:hAnsi="Book Antiqua" w:cs="Tahoma"/>
          <w:color w:val="auto"/>
          <w:sz w:val="22"/>
          <w:szCs w:val="22"/>
        </w:rPr>
      </w:pPr>
      <w:r w:rsidRPr="00C8289B">
        <w:rPr>
          <w:rFonts w:ascii="Book Antiqua" w:hAnsi="Book Antiqua" w:cs="Tahoma"/>
          <w:sz w:val="22"/>
          <w:szCs w:val="22"/>
        </w:rPr>
        <w:t xml:space="preserve">And sent by email to: </w:t>
      </w:r>
      <w:hyperlink r:id="rId9" w:history="1">
        <w:r w:rsidRPr="00C8289B">
          <w:rPr>
            <w:rStyle w:val="Hyperlink"/>
            <w:rFonts w:ascii="Book Antiqua" w:hAnsi="Book Antiqua" w:cs="Tahoma"/>
            <w:color w:val="auto"/>
            <w:sz w:val="22"/>
            <w:szCs w:val="22"/>
          </w:rPr>
          <w:t>hrcontact@acs-aec.org</w:t>
        </w:r>
      </w:hyperlink>
      <w:r>
        <w:rPr>
          <w:rStyle w:val="Hyperlink"/>
          <w:rFonts w:ascii="Book Antiqua" w:hAnsi="Book Antiqua" w:cs="Tahoma"/>
          <w:color w:val="auto"/>
          <w:sz w:val="22"/>
          <w:szCs w:val="22"/>
        </w:rPr>
        <w:t xml:space="preserve"> </w:t>
      </w:r>
    </w:p>
    <w:p w:rsidR="007F7CE4" w:rsidRPr="00BE4FD8" w:rsidRDefault="007F7CE4" w:rsidP="007F7CE4">
      <w:pPr>
        <w:spacing w:line="360" w:lineRule="auto"/>
        <w:ind w:left="2160" w:firstLine="720"/>
        <w:jc w:val="both"/>
        <w:rPr>
          <w:rFonts w:ascii="Book Antiqua" w:hAnsi="Book Antiqua" w:cs="Tahoma"/>
          <w:sz w:val="22"/>
          <w:szCs w:val="22"/>
          <w:u w:val="single"/>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lastRenderedPageBreak/>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7F7CE4" w:rsidRPr="00BE4FD8" w:rsidRDefault="007F7CE4" w:rsidP="007F7CE4">
      <w:pPr>
        <w:spacing w:line="360" w:lineRule="auto"/>
        <w:jc w:val="both"/>
        <w:rPr>
          <w:rFonts w:ascii="Book Antiqua" w:hAnsi="Book Antiqua" w:cs="Tahoma"/>
          <w:sz w:val="22"/>
          <w:szCs w:val="22"/>
        </w:rPr>
      </w:pPr>
    </w:p>
    <w:p w:rsidR="007F7CE4" w:rsidRPr="00BE4FD8" w:rsidRDefault="007F7CE4" w:rsidP="00E67765">
      <w:pPr>
        <w:ind w:left="360"/>
        <w:jc w:val="both"/>
        <w:rPr>
          <w:rFonts w:ascii="Book Antiqua" w:hAnsi="Book Antiqua" w:cs="Tahoma"/>
          <w:b/>
          <w:bCs/>
          <w:sz w:val="22"/>
          <w:szCs w:val="22"/>
        </w:rPr>
      </w:pPr>
      <w:r w:rsidRPr="00BE4FD8">
        <w:rPr>
          <w:rFonts w:ascii="Book Antiqua" w:hAnsi="Book Antiqua" w:cs="Tahoma"/>
          <w:b/>
          <w:sz w:val="22"/>
          <w:szCs w:val="22"/>
          <w:u w:val="single"/>
        </w:rPr>
        <w:t>Only</w:t>
      </w:r>
      <w:r w:rsidRPr="00BE4FD8">
        <w:rPr>
          <w:rFonts w:ascii="Book Antiqua" w:hAnsi="Book Antiqua" w:cs="Tahoma"/>
          <w:sz w:val="22"/>
          <w:szCs w:val="22"/>
        </w:rPr>
        <w:t xml:space="preserve"> </w:t>
      </w:r>
      <w:r w:rsidRPr="00BE4FD8">
        <w:rPr>
          <w:rFonts w:ascii="Book Antiqua" w:hAnsi="Book Antiqua" w:cs="Tahoma"/>
          <w:b/>
          <w:sz w:val="22"/>
          <w:szCs w:val="22"/>
        </w:rPr>
        <w:t xml:space="preserve">electronic applications will be acknowledged. </w:t>
      </w:r>
      <w:r w:rsidRPr="00BE4FD8">
        <w:rPr>
          <w:rFonts w:ascii="Book Antiqua" w:hAnsi="Book Antiqua" w:cs="Tahoma"/>
          <w:b/>
          <w:bCs/>
          <w:sz w:val="22"/>
          <w:szCs w:val="22"/>
        </w:rPr>
        <w:t xml:space="preserve">All your submissions via email must not exceed 5MB in size. </w:t>
      </w:r>
    </w:p>
    <w:p w:rsidR="007F7CE4" w:rsidRPr="00BE4FD8" w:rsidRDefault="007F7CE4" w:rsidP="007F7CE4">
      <w:pPr>
        <w:spacing w:line="360" w:lineRule="auto"/>
        <w:ind w:left="360"/>
        <w:jc w:val="both"/>
        <w:rPr>
          <w:rFonts w:ascii="Book Antiqua" w:hAnsi="Book Antiqua" w:cs="Tahoma"/>
          <w:b/>
          <w:sz w:val="22"/>
          <w:szCs w:val="22"/>
        </w:rPr>
      </w:pPr>
    </w:p>
    <w:p w:rsidR="007F7CE4" w:rsidRPr="00BE4FD8" w:rsidRDefault="007F7CE4" w:rsidP="00E67765">
      <w:pPr>
        <w:ind w:left="360"/>
        <w:jc w:val="both"/>
        <w:rPr>
          <w:rFonts w:ascii="Book Antiqua" w:hAnsi="Book Antiqua" w:cs="Tahoma"/>
          <w:bCs/>
          <w:sz w:val="22"/>
          <w:szCs w:val="22"/>
        </w:rPr>
      </w:pPr>
      <w:r w:rsidRPr="00BE4FD8">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7F7CE4" w:rsidRPr="00BE4FD8" w:rsidRDefault="007F7CE4" w:rsidP="007F7CE4">
      <w:pPr>
        <w:spacing w:line="360" w:lineRule="auto"/>
        <w:ind w:left="360"/>
        <w:jc w:val="both"/>
        <w:rPr>
          <w:rFonts w:ascii="Book Antiqua" w:hAnsi="Book Antiqua" w:cs="Tahoma"/>
          <w:bCs/>
          <w:sz w:val="22"/>
          <w:szCs w:val="22"/>
        </w:rPr>
      </w:pPr>
    </w:p>
    <w:p w:rsidR="000008C1" w:rsidRPr="00BE4FD8" w:rsidRDefault="000008C1" w:rsidP="007F7CE4">
      <w:pPr>
        <w:spacing w:line="360" w:lineRule="auto"/>
        <w:jc w:val="both"/>
        <w:rPr>
          <w:rFonts w:ascii="Book Antiqua" w:hAnsi="Book Antiqua" w:cs="Tahoma"/>
          <w:b/>
          <w:bCs/>
          <w:sz w:val="22"/>
          <w:szCs w:val="22"/>
        </w:rPr>
      </w:pPr>
    </w:p>
    <w:sectPr w:rsidR="000008C1" w:rsidRPr="00BE4FD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ED0" w:rsidRDefault="000B7ED0" w:rsidP="00D56313">
      <w:r>
        <w:separator/>
      </w:r>
    </w:p>
  </w:endnote>
  <w:endnote w:type="continuationSeparator" w:id="0">
    <w:p w:rsidR="000B7ED0" w:rsidRDefault="000B7ED0"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D56313" w:rsidRDefault="00D56313">
            <w:pPr>
              <w:pStyle w:val="Footer"/>
            </w:pPr>
            <w:r>
              <w:t xml:space="preserve">Page </w:t>
            </w:r>
            <w:r>
              <w:rPr>
                <w:b/>
                <w:bCs/>
                <w:szCs w:val="24"/>
              </w:rPr>
              <w:fldChar w:fldCharType="begin"/>
            </w:r>
            <w:r>
              <w:rPr>
                <w:b/>
                <w:bCs/>
              </w:rPr>
              <w:instrText xml:space="preserve"> PAGE </w:instrText>
            </w:r>
            <w:r>
              <w:rPr>
                <w:b/>
                <w:bCs/>
                <w:szCs w:val="24"/>
              </w:rPr>
              <w:fldChar w:fldCharType="separate"/>
            </w:r>
            <w:r w:rsidR="006945D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945D2">
              <w:rPr>
                <w:b/>
                <w:bCs/>
                <w:noProof/>
              </w:rPr>
              <w:t>4</w:t>
            </w:r>
            <w:r>
              <w:rPr>
                <w:b/>
                <w:bCs/>
                <w:szCs w:val="24"/>
              </w:rPr>
              <w:fldChar w:fldCharType="end"/>
            </w:r>
          </w:p>
        </w:sdtContent>
      </w:sdt>
    </w:sdtContent>
  </w:sdt>
  <w:p w:rsidR="00D56313" w:rsidRDefault="00D5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ED0" w:rsidRDefault="000B7ED0" w:rsidP="00D56313">
      <w:r>
        <w:separator/>
      </w:r>
    </w:p>
  </w:footnote>
  <w:footnote w:type="continuationSeparator" w:id="0">
    <w:p w:rsidR="000B7ED0" w:rsidRDefault="000B7ED0"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1">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8"/>
  </w:num>
  <w:num w:numId="3">
    <w:abstractNumId w:val="25"/>
  </w:num>
  <w:num w:numId="4">
    <w:abstractNumId w:val="7"/>
  </w:num>
  <w:num w:numId="5">
    <w:abstractNumId w:val="19"/>
  </w:num>
  <w:num w:numId="6">
    <w:abstractNumId w:val="10"/>
  </w:num>
  <w:num w:numId="7">
    <w:abstractNumId w:val="26"/>
  </w:num>
  <w:num w:numId="8">
    <w:abstractNumId w:val="22"/>
  </w:num>
  <w:num w:numId="9">
    <w:abstractNumId w:val="1"/>
  </w:num>
  <w:num w:numId="10">
    <w:abstractNumId w:val="5"/>
  </w:num>
  <w:num w:numId="11">
    <w:abstractNumId w:val="27"/>
  </w:num>
  <w:num w:numId="12">
    <w:abstractNumId w:val="29"/>
  </w:num>
  <w:num w:numId="13">
    <w:abstractNumId w:val="20"/>
  </w:num>
  <w:num w:numId="14">
    <w:abstractNumId w:val="9"/>
  </w:num>
  <w:num w:numId="15">
    <w:abstractNumId w:val="18"/>
  </w:num>
  <w:num w:numId="16">
    <w:abstractNumId w:val="13"/>
  </w:num>
  <w:num w:numId="17">
    <w:abstractNumId w:val="2"/>
  </w:num>
  <w:num w:numId="18">
    <w:abstractNumId w:val="17"/>
  </w:num>
  <w:num w:numId="19">
    <w:abstractNumId w:val="14"/>
  </w:num>
  <w:num w:numId="20">
    <w:abstractNumId w:val="16"/>
  </w:num>
  <w:num w:numId="21">
    <w:abstractNumId w:val="4"/>
  </w:num>
  <w:num w:numId="22">
    <w:abstractNumId w:val="11"/>
  </w:num>
  <w:num w:numId="23">
    <w:abstractNumId w:val="23"/>
  </w:num>
  <w:num w:numId="24">
    <w:abstractNumId w:val="32"/>
  </w:num>
  <w:num w:numId="25">
    <w:abstractNumId w:val="12"/>
  </w:num>
  <w:num w:numId="26">
    <w:abstractNumId w:val="3"/>
  </w:num>
  <w:num w:numId="27">
    <w:abstractNumId w:val="21"/>
  </w:num>
  <w:num w:numId="28">
    <w:abstractNumId w:val="15"/>
  </w:num>
  <w:num w:numId="29">
    <w:abstractNumId w:val="30"/>
  </w:num>
  <w:num w:numId="30">
    <w:abstractNumId w:val="8"/>
  </w:num>
  <w:num w:numId="31">
    <w:abstractNumId w:val="6"/>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7"/>
    <w:rsid w:val="000008C1"/>
    <w:rsid w:val="00013BB8"/>
    <w:rsid w:val="00054B76"/>
    <w:rsid w:val="00086F49"/>
    <w:rsid w:val="000B7ED0"/>
    <w:rsid w:val="000F0211"/>
    <w:rsid w:val="001342A7"/>
    <w:rsid w:val="001669DB"/>
    <w:rsid w:val="00167FD9"/>
    <w:rsid w:val="00183946"/>
    <w:rsid w:val="00194518"/>
    <w:rsid w:val="001B32F1"/>
    <w:rsid w:val="001F1D18"/>
    <w:rsid w:val="00217830"/>
    <w:rsid w:val="0024750C"/>
    <w:rsid w:val="00271CEC"/>
    <w:rsid w:val="002A6852"/>
    <w:rsid w:val="002B59B8"/>
    <w:rsid w:val="002E4E99"/>
    <w:rsid w:val="00347BF6"/>
    <w:rsid w:val="0036358E"/>
    <w:rsid w:val="003D5756"/>
    <w:rsid w:val="003D65EE"/>
    <w:rsid w:val="003D77BE"/>
    <w:rsid w:val="00426D9B"/>
    <w:rsid w:val="00465525"/>
    <w:rsid w:val="00493463"/>
    <w:rsid w:val="004B10FD"/>
    <w:rsid w:val="004B61DF"/>
    <w:rsid w:val="004F60F6"/>
    <w:rsid w:val="00504468"/>
    <w:rsid w:val="00515DA6"/>
    <w:rsid w:val="005306E9"/>
    <w:rsid w:val="00537E57"/>
    <w:rsid w:val="005731D9"/>
    <w:rsid w:val="00593CF5"/>
    <w:rsid w:val="005A7B61"/>
    <w:rsid w:val="005C7DB8"/>
    <w:rsid w:val="005E0012"/>
    <w:rsid w:val="005E2F65"/>
    <w:rsid w:val="006009AA"/>
    <w:rsid w:val="00620ECC"/>
    <w:rsid w:val="00636CD4"/>
    <w:rsid w:val="006371BC"/>
    <w:rsid w:val="00657381"/>
    <w:rsid w:val="00665E08"/>
    <w:rsid w:val="00673451"/>
    <w:rsid w:val="00682F5B"/>
    <w:rsid w:val="00685D01"/>
    <w:rsid w:val="006900DC"/>
    <w:rsid w:val="006945D2"/>
    <w:rsid w:val="00695AE5"/>
    <w:rsid w:val="006A2DB8"/>
    <w:rsid w:val="006A3CDF"/>
    <w:rsid w:val="006B2896"/>
    <w:rsid w:val="006D6DAB"/>
    <w:rsid w:val="006F203E"/>
    <w:rsid w:val="0070381C"/>
    <w:rsid w:val="007216F5"/>
    <w:rsid w:val="0072659D"/>
    <w:rsid w:val="00757C22"/>
    <w:rsid w:val="00764F2B"/>
    <w:rsid w:val="00784E46"/>
    <w:rsid w:val="007C45DC"/>
    <w:rsid w:val="007D7359"/>
    <w:rsid w:val="007F24ED"/>
    <w:rsid w:val="007F63B5"/>
    <w:rsid w:val="007F7CE4"/>
    <w:rsid w:val="00812C65"/>
    <w:rsid w:val="00831929"/>
    <w:rsid w:val="00835B05"/>
    <w:rsid w:val="00847F0A"/>
    <w:rsid w:val="0089406C"/>
    <w:rsid w:val="008E32E8"/>
    <w:rsid w:val="00914C08"/>
    <w:rsid w:val="00921872"/>
    <w:rsid w:val="0096000B"/>
    <w:rsid w:val="00962F53"/>
    <w:rsid w:val="009871DF"/>
    <w:rsid w:val="00994DE0"/>
    <w:rsid w:val="009C15E9"/>
    <w:rsid w:val="009D5098"/>
    <w:rsid w:val="00A01F3C"/>
    <w:rsid w:val="00A06E50"/>
    <w:rsid w:val="00A30348"/>
    <w:rsid w:val="00A51BF5"/>
    <w:rsid w:val="00A974CB"/>
    <w:rsid w:val="00A97640"/>
    <w:rsid w:val="00AA19D1"/>
    <w:rsid w:val="00AB72DC"/>
    <w:rsid w:val="00B01400"/>
    <w:rsid w:val="00B231E2"/>
    <w:rsid w:val="00B54A6D"/>
    <w:rsid w:val="00B9050D"/>
    <w:rsid w:val="00BC0971"/>
    <w:rsid w:val="00BC2663"/>
    <w:rsid w:val="00BE4FD8"/>
    <w:rsid w:val="00C070D8"/>
    <w:rsid w:val="00C30B6B"/>
    <w:rsid w:val="00C51BF1"/>
    <w:rsid w:val="00C6651F"/>
    <w:rsid w:val="00C73716"/>
    <w:rsid w:val="00C80058"/>
    <w:rsid w:val="00C8289B"/>
    <w:rsid w:val="00C96C19"/>
    <w:rsid w:val="00CC2A1F"/>
    <w:rsid w:val="00CF6A57"/>
    <w:rsid w:val="00D35F21"/>
    <w:rsid w:val="00D54304"/>
    <w:rsid w:val="00D56313"/>
    <w:rsid w:val="00D70D03"/>
    <w:rsid w:val="00DA1C0C"/>
    <w:rsid w:val="00DA2627"/>
    <w:rsid w:val="00DA3871"/>
    <w:rsid w:val="00DD7BF8"/>
    <w:rsid w:val="00DF7D3B"/>
    <w:rsid w:val="00E11730"/>
    <w:rsid w:val="00E24D34"/>
    <w:rsid w:val="00E364AF"/>
    <w:rsid w:val="00E67765"/>
    <w:rsid w:val="00E94635"/>
    <w:rsid w:val="00F02803"/>
    <w:rsid w:val="00F05A5B"/>
    <w:rsid w:val="00F114A0"/>
    <w:rsid w:val="00F20F19"/>
    <w:rsid w:val="00F6140A"/>
    <w:rsid w:val="00F736CF"/>
    <w:rsid w:val="00F755CD"/>
    <w:rsid w:val="00F81FFC"/>
    <w:rsid w:val="00F86D20"/>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3FDC7D9B-B789-41CF-80A9-7D37BC22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TT" w:eastAsia="en-T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uk/reader/" TargetMode="External"/><Relationship Id="rId3" Type="http://schemas.openxmlformats.org/officeDocument/2006/relationships/settings" Target="settings.xml"/><Relationship Id="rId7" Type="http://schemas.openxmlformats.org/officeDocument/2006/relationships/hyperlink" Target="https://acrobat.adobe.com/us/en/acrobat.html?promoid=KSBO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ontact@acs-a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5249</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Margo Malcolm</cp:lastModifiedBy>
  <cp:revision>2</cp:revision>
  <cp:lastPrinted>2019-01-15T20:09:00Z</cp:lastPrinted>
  <dcterms:created xsi:type="dcterms:W3CDTF">2020-12-04T21:07:00Z</dcterms:created>
  <dcterms:modified xsi:type="dcterms:W3CDTF">2020-12-04T21:07:00Z</dcterms:modified>
</cp:coreProperties>
</file>