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003ED0" w:rsidRDefault="009E5ECA" w:rsidP="006900DC">
      <w:pPr>
        <w:pStyle w:val="Heading3"/>
        <w:spacing w:line="360" w:lineRule="auto"/>
        <w:rPr>
          <w:rFonts w:ascii="Book Antiqua" w:hAnsi="Book Antiqua" w:cs="Tahoma"/>
          <w:bCs w:val="0"/>
          <w:sz w:val="22"/>
          <w:szCs w:val="22"/>
          <w:lang w:val="es-ES_tradnl"/>
        </w:rPr>
      </w:pPr>
      <w:r w:rsidRPr="00003ED0">
        <w:rPr>
          <w:rFonts w:ascii="Book Antiqua" w:hAnsi="Book Antiqua" w:cs="Tahoma"/>
          <w:sz w:val="22"/>
          <w:szCs w:val="22"/>
          <w:lang w:val="es-ES_tradnl"/>
        </w:rPr>
        <w:t>DESCRIPCIÓN DEL PUESTO</w:t>
      </w:r>
    </w:p>
    <w:p w:rsidR="00C070D8" w:rsidRPr="00003ED0" w:rsidRDefault="00C070D8" w:rsidP="00C070D8">
      <w:pPr>
        <w:rPr>
          <w:lang w:val="es-ES_tradnl"/>
        </w:rPr>
      </w:pPr>
    </w:p>
    <w:p w:rsidR="006900DC" w:rsidRPr="00003ED0" w:rsidRDefault="009E5ECA" w:rsidP="006900DC">
      <w:pPr>
        <w:spacing w:line="360" w:lineRule="auto"/>
        <w:jc w:val="both"/>
        <w:rPr>
          <w:rFonts w:ascii="Book Antiqua" w:hAnsi="Book Antiqua" w:cs="Tahoma"/>
          <w:bCs/>
          <w:sz w:val="22"/>
          <w:szCs w:val="22"/>
          <w:lang w:val="es-ES_tradnl"/>
        </w:rPr>
      </w:pPr>
      <w:r w:rsidRPr="00003ED0">
        <w:rPr>
          <w:rFonts w:ascii="Book Antiqua" w:hAnsi="Book Antiqua" w:cs="Tahoma"/>
          <w:bCs/>
          <w:sz w:val="22"/>
          <w:szCs w:val="22"/>
          <w:lang w:val="es-ES_tradnl"/>
        </w:rPr>
        <w:t>Se invita a los ciudadanos de los Estados Miembros y Miembros Asociados de la AEC que estén interesados y que tengan las calificaciones adecuadas a que presenten sus solicitudes para ocupar el siguiente puesto en la Asociación de Estados del Caribe</w:t>
      </w:r>
      <w:r w:rsidR="00C070D8" w:rsidRPr="00003ED0">
        <w:rPr>
          <w:rFonts w:ascii="Book Antiqua" w:hAnsi="Book Antiqua" w:cs="Tahoma"/>
          <w:bCs/>
          <w:sz w:val="22"/>
          <w:szCs w:val="22"/>
          <w:lang w:val="es-ES_tradnl"/>
        </w:rPr>
        <w:t>.</w:t>
      </w:r>
    </w:p>
    <w:p w:rsidR="00C070D8" w:rsidRPr="00003ED0" w:rsidRDefault="00C070D8" w:rsidP="006900DC">
      <w:pPr>
        <w:spacing w:line="360" w:lineRule="auto"/>
        <w:jc w:val="both"/>
        <w:rPr>
          <w:rFonts w:ascii="Book Antiqua" w:hAnsi="Book Antiqua" w:cs="Tahoma"/>
          <w:bCs/>
          <w:sz w:val="22"/>
          <w:szCs w:val="22"/>
          <w:lang w:val="es-ES_tradnl"/>
        </w:rPr>
      </w:pPr>
    </w:p>
    <w:p w:rsidR="007754F7" w:rsidRPr="00003ED0" w:rsidRDefault="009E5ECA" w:rsidP="007754F7">
      <w:pPr>
        <w:spacing w:line="360" w:lineRule="auto"/>
        <w:rPr>
          <w:rFonts w:ascii="Book Antiqua" w:hAnsi="Book Antiqua"/>
          <w:b/>
          <w:sz w:val="22"/>
          <w:szCs w:val="22"/>
          <w:lang w:val="es-ES"/>
        </w:rPr>
      </w:pPr>
      <w:r w:rsidRPr="00003ED0">
        <w:rPr>
          <w:rFonts w:ascii="Book Antiqua" w:hAnsi="Book Antiqua" w:cs="Tahoma"/>
          <w:b/>
          <w:bCs/>
          <w:sz w:val="22"/>
          <w:szCs w:val="22"/>
          <w:lang w:val="es-ES"/>
        </w:rPr>
        <w:t>Nombre del Puesto</w:t>
      </w:r>
      <w:r w:rsidR="00183946" w:rsidRPr="00003ED0">
        <w:rPr>
          <w:rFonts w:ascii="Book Antiqua" w:hAnsi="Book Antiqua" w:cs="Tahoma"/>
          <w:b/>
          <w:sz w:val="22"/>
          <w:szCs w:val="22"/>
          <w:lang w:val="es-ES"/>
        </w:rPr>
        <w:t xml:space="preserve">: </w:t>
      </w:r>
      <w:r w:rsidR="00183946" w:rsidRPr="00003ED0">
        <w:rPr>
          <w:rFonts w:ascii="Book Antiqua" w:hAnsi="Book Antiqua" w:cs="Tahoma"/>
          <w:b/>
          <w:sz w:val="22"/>
          <w:szCs w:val="22"/>
          <w:lang w:val="es-ES"/>
        </w:rPr>
        <w:tab/>
      </w:r>
      <w:r w:rsidR="00183946" w:rsidRPr="00003ED0">
        <w:rPr>
          <w:rFonts w:ascii="Book Antiqua" w:hAnsi="Book Antiqua" w:cs="Tahoma"/>
          <w:b/>
          <w:sz w:val="22"/>
          <w:szCs w:val="22"/>
          <w:lang w:val="es-ES"/>
        </w:rPr>
        <w:tab/>
      </w:r>
      <w:r w:rsidR="00183946" w:rsidRPr="00003ED0">
        <w:rPr>
          <w:rFonts w:ascii="Book Antiqua" w:hAnsi="Book Antiqua" w:cs="Tahoma"/>
          <w:b/>
          <w:sz w:val="22"/>
          <w:szCs w:val="22"/>
          <w:lang w:val="es-ES"/>
        </w:rPr>
        <w:tab/>
      </w:r>
      <w:r w:rsidR="007754F7" w:rsidRPr="00003ED0">
        <w:rPr>
          <w:rFonts w:ascii="Book Antiqua" w:hAnsi="Book Antiqua"/>
          <w:b/>
          <w:sz w:val="22"/>
          <w:szCs w:val="22"/>
          <w:lang w:val="es-ES"/>
        </w:rPr>
        <w:t>Secretar</w:t>
      </w:r>
      <w:r w:rsidR="00BF61DE" w:rsidRPr="00003ED0">
        <w:rPr>
          <w:rFonts w:ascii="Book Antiqua" w:hAnsi="Book Antiqua"/>
          <w:b/>
          <w:sz w:val="22"/>
          <w:szCs w:val="22"/>
          <w:lang w:val="es-ES"/>
        </w:rPr>
        <w:t>ia</w:t>
      </w:r>
      <w:r w:rsidR="007754F7" w:rsidRPr="00003ED0">
        <w:rPr>
          <w:rFonts w:ascii="Book Antiqua" w:hAnsi="Book Antiqua"/>
          <w:b/>
          <w:sz w:val="22"/>
          <w:szCs w:val="22"/>
          <w:lang w:val="es-ES"/>
        </w:rPr>
        <w:t xml:space="preserve">, </w:t>
      </w:r>
    </w:p>
    <w:p w:rsidR="00183946" w:rsidRPr="00003ED0" w:rsidRDefault="00BF61DE" w:rsidP="007754F7">
      <w:pPr>
        <w:spacing w:line="360" w:lineRule="auto"/>
        <w:ind w:left="2880" w:firstLine="720"/>
        <w:rPr>
          <w:rFonts w:ascii="Book Antiqua" w:hAnsi="Book Antiqua"/>
          <w:b/>
          <w:sz w:val="22"/>
          <w:szCs w:val="22"/>
          <w:lang w:val="es-ES"/>
        </w:rPr>
      </w:pPr>
      <w:r w:rsidRPr="00003ED0">
        <w:rPr>
          <w:rFonts w:ascii="Book Antiqua" w:hAnsi="Book Antiqua"/>
          <w:b/>
          <w:sz w:val="22"/>
          <w:szCs w:val="22"/>
          <w:lang w:val="es-ES"/>
        </w:rPr>
        <w:t>Dirección de Reducción del Riesgo de Desastres</w:t>
      </w:r>
    </w:p>
    <w:p w:rsidR="00183946" w:rsidRPr="00003ED0" w:rsidRDefault="009E5ECA" w:rsidP="00183946">
      <w:pPr>
        <w:spacing w:line="360" w:lineRule="auto"/>
        <w:jc w:val="both"/>
        <w:rPr>
          <w:rFonts w:ascii="Book Antiqua" w:hAnsi="Book Antiqua" w:cs="Tahoma"/>
          <w:sz w:val="22"/>
          <w:szCs w:val="22"/>
          <w:lang w:val="es-ES"/>
        </w:rPr>
      </w:pPr>
      <w:r w:rsidRPr="00003ED0">
        <w:rPr>
          <w:rFonts w:ascii="Book Antiqua" w:hAnsi="Book Antiqua" w:cs="Tahoma"/>
          <w:b/>
          <w:sz w:val="22"/>
          <w:szCs w:val="22"/>
          <w:lang w:val="es-ES"/>
        </w:rPr>
        <w:t>Nivel</w:t>
      </w:r>
      <w:r w:rsidR="00183946" w:rsidRPr="00003ED0">
        <w:rPr>
          <w:rFonts w:ascii="Book Antiqua" w:hAnsi="Book Antiqua" w:cs="Tahoma"/>
          <w:b/>
          <w:bCs/>
          <w:sz w:val="22"/>
          <w:szCs w:val="22"/>
          <w:lang w:val="es-ES"/>
        </w:rPr>
        <w:t>:</w:t>
      </w:r>
      <w:r w:rsidR="00183946" w:rsidRPr="00003ED0">
        <w:rPr>
          <w:rFonts w:ascii="Book Antiqua" w:hAnsi="Book Antiqua" w:cs="Tahoma"/>
          <w:sz w:val="22"/>
          <w:szCs w:val="22"/>
          <w:lang w:val="es-ES"/>
        </w:rPr>
        <w:t xml:space="preserve"> </w:t>
      </w:r>
      <w:r w:rsidR="00183946" w:rsidRPr="00003ED0">
        <w:rPr>
          <w:rFonts w:ascii="Book Antiqua" w:hAnsi="Book Antiqua" w:cs="Tahoma"/>
          <w:sz w:val="22"/>
          <w:szCs w:val="22"/>
          <w:lang w:val="es-ES"/>
        </w:rPr>
        <w:tab/>
      </w:r>
      <w:r w:rsidR="00183946" w:rsidRPr="00003ED0">
        <w:rPr>
          <w:rFonts w:ascii="Book Antiqua" w:hAnsi="Book Antiqua" w:cs="Tahoma"/>
          <w:sz w:val="22"/>
          <w:szCs w:val="22"/>
          <w:lang w:val="es-ES"/>
        </w:rPr>
        <w:tab/>
      </w:r>
      <w:r w:rsidR="00183946" w:rsidRPr="00003ED0">
        <w:rPr>
          <w:rFonts w:ascii="Book Antiqua" w:hAnsi="Book Antiqua" w:cs="Tahoma"/>
          <w:sz w:val="22"/>
          <w:szCs w:val="22"/>
          <w:lang w:val="es-ES"/>
        </w:rPr>
        <w:tab/>
      </w:r>
      <w:r w:rsidR="00183946" w:rsidRPr="00003ED0">
        <w:rPr>
          <w:rFonts w:ascii="Book Antiqua" w:hAnsi="Book Antiqua" w:cs="Tahoma"/>
          <w:sz w:val="22"/>
          <w:szCs w:val="22"/>
          <w:lang w:val="es-ES"/>
        </w:rPr>
        <w:tab/>
      </w:r>
      <w:r w:rsidR="00183946" w:rsidRPr="00003ED0">
        <w:rPr>
          <w:rFonts w:ascii="Book Antiqua" w:hAnsi="Book Antiqua" w:cs="Tahoma"/>
          <w:sz w:val="22"/>
          <w:szCs w:val="22"/>
          <w:lang w:val="es-ES"/>
        </w:rPr>
        <w:tab/>
      </w:r>
      <w:r w:rsidR="00BF61DE" w:rsidRPr="00003ED0">
        <w:rPr>
          <w:rFonts w:ascii="Book Antiqua" w:hAnsi="Book Antiqua" w:cs="Tahoma"/>
          <w:sz w:val="22"/>
          <w:szCs w:val="22"/>
          <w:lang w:val="es-ES"/>
        </w:rPr>
        <w:t>Personal local</w:t>
      </w:r>
    </w:p>
    <w:p w:rsidR="00183946" w:rsidRPr="00003ED0" w:rsidRDefault="009E5ECA" w:rsidP="00183946">
      <w:pPr>
        <w:keepNext/>
        <w:spacing w:line="360" w:lineRule="auto"/>
        <w:outlineLvl w:val="1"/>
        <w:rPr>
          <w:rFonts w:ascii="Book Antiqua" w:hAnsi="Book Antiqua" w:cs="Arial"/>
          <w:iCs/>
          <w:sz w:val="22"/>
          <w:szCs w:val="22"/>
          <w:lang w:val="es-ES"/>
        </w:rPr>
      </w:pPr>
      <w:r w:rsidRPr="00003ED0">
        <w:rPr>
          <w:rFonts w:ascii="Book Antiqua" w:hAnsi="Book Antiqua" w:cs="Tahoma"/>
          <w:b/>
          <w:bCs/>
          <w:sz w:val="22"/>
          <w:szCs w:val="22"/>
          <w:lang w:val="es-ES"/>
        </w:rPr>
        <w:t>Responde a</w:t>
      </w:r>
      <w:r w:rsidR="00183946" w:rsidRPr="00003ED0">
        <w:rPr>
          <w:rFonts w:ascii="Book Antiqua" w:hAnsi="Book Antiqua" w:cs="Tahoma"/>
          <w:b/>
          <w:bCs/>
          <w:iCs/>
          <w:sz w:val="22"/>
          <w:szCs w:val="22"/>
          <w:lang w:val="es-ES"/>
        </w:rPr>
        <w:t xml:space="preserve">:  </w:t>
      </w:r>
      <w:r w:rsidR="00183946" w:rsidRPr="00003ED0">
        <w:rPr>
          <w:rFonts w:ascii="Book Antiqua" w:hAnsi="Book Antiqua" w:cs="Tahoma"/>
          <w:b/>
          <w:bCs/>
          <w:iCs/>
          <w:sz w:val="22"/>
          <w:szCs w:val="22"/>
          <w:lang w:val="es-ES"/>
        </w:rPr>
        <w:tab/>
      </w:r>
      <w:r w:rsidR="00183946" w:rsidRPr="00003ED0">
        <w:rPr>
          <w:rFonts w:ascii="Book Antiqua" w:hAnsi="Book Antiqua" w:cs="Tahoma"/>
          <w:bCs/>
          <w:iCs/>
          <w:sz w:val="22"/>
          <w:szCs w:val="22"/>
          <w:lang w:val="es-ES"/>
        </w:rPr>
        <w:tab/>
      </w:r>
      <w:r w:rsidR="00183946" w:rsidRPr="00003ED0">
        <w:rPr>
          <w:rFonts w:ascii="Book Antiqua" w:hAnsi="Book Antiqua" w:cs="Tahoma"/>
          <w:bCs/>
          <w:iCs/>
          <w:sz w:val="22"/>
          <w:szCs w:val="22"/>
          <w:lang w:val="es-ES"/>
        </w:rPr>
        <w:tab/>
      </w:r>
      <w:r w:rsidR="00183946" w:rsidRPr="00003ED0">
        <w:rPr>
          <w:rFonts w:ascii="Book Antiqua" w:hAnsi="Book Antiqua" w:cs="Tahoma"/>
          <w:bCs/>
          <w:iCs/>
          <w:sz w:val="22"/>
          <w:szCs w:val="22"/>
          <w:lang w:val="es-ES"/>
        </w:rPr>
        <w:tab/>
      </w:r>
      <w:r w:rsidR="007754F7" w:rsidRPr="00003ED0">
        <w:rPr>
          <w:rFonts w:ascii="Book Antiqua" w:hAnsi="Book Antiqua"/>
          <w:bCs/>
          <w:sz w:val="22"/>
          <w:szCs w:val="22"/>
          <w:lang w:val="es-ES"/>
        </w:rPr>
        <w:t xml:space="preserve">Director </w:t>
      </w:r>
      <w:r w:rsidR="00BF61DE" w:rsidRPr="00003ED0">
        <w:rPr>
          <w:rFonts w:ascii="Book Antiqua" w:hAnsi="Book Antiqua"/>
          <w:bCs/>
          <w:sz w:val="22"/>
          <w:szCs w:val="22"/>
          <w:lang w:val="es-ES"/>
        </w:rPr>
        <w:t>de Reducción del Riesgo de Desastres</w:t>
      </w:r>
    </w:p>
    <w:p w:rsidR="00183946" w:rsidRPr="00003ED0" w:rsidRDefault="009E5ECA" w:rsidP="00183946">
      <w:pPr>
        <w:spacing w:line="360" w:lineRule="auto"/>
        <w:jc w:val="both"/>
        <w:rPr>
          <w:rFonts w:ascii="Book Antiqua" w:hAnsi="Book Antiqua" w:cs="Tahoma"/>
          <w:sz w:val="22"/>
          <w:szCs w:val="22"/>
          <w:lang w:val="es-ES_tradnl"/>
        </w:rPr>
      </w:pPr>
      <w:r w:rsidRPr="00003ED0">
        <w:rPr>
          <w:rFonts w:ascii="Book Antiqua" w:hAnsi="Book Antiqua" w:cs="Tahoma"/>
          <w:b/>
          <w:sz w:val="22"/>
          <w:szCs w:val="22"/>
          <w:lang w:val="es-ES_tradnl"/>
        </w:rPr>
        <w:t>Tipo de nombramiento</w:t>
      </w:r>
      <w:r w:rsidR="00183946" w:rsidRPr="00003ED0">
        <w:rPr>
          <w:rFonts w:ascii="Book Antiqua" w:hAnsi="Book Antiqua" w:cs="Tahoma"/>
          <w:b/>
          <w:bCs/>
          <w:sz w:val="22"/>
          <w:szCs w:val="22"/>
          <w:lang w:val="es-ES_tradnl"/>
        </w:rPr>
        <w:t>:</w:t>
      </w:r>
      <w:r w:rsidR="00183946" w:rsidRPr="00003ED0">
        <w:rPr>
          <w:rFonts w:ascii="Book Antiqua" w:hAnsi="Book Antiqua" w:cs="Tahoma"/>
          <w:sz w:val="22"/>
          <w:szCs w:val="22"/>
          <w:lang w:val="es-ES_tradnl"/>
        </w:rPr>
        <w:t xml:space="preserve"> </w:t>
      </w:r>
      <w:r w:rsidR="00183946" w:rsidRPr="00003ED0">
        <w:rPr>
          <w:rFonts w:ascii="Book Antiqua" w:hAnsi="Book Antiqua" w:cs="Tahoma"/>
          <w:sz w:val="22"/>
          <w:szCs w:val="22"/>
          <w:lang w:val="es-ES_tradnl"/>
        </w:rPr>
        <w:tab/>
      </w:r>
      <w:r w:rsidR="00183946" w:rsidRPr="00003ED0">
        <w:rPr>
          <w:rFonts w:ascii="Book Antiqua" w:hAnsi="Book Antiqua" w:cs="Tahoma"/>
          <w:sz w:val="22"/>
          <w:szCs w:val="22"/>
          <w:lang w:val="es-ES_tradnl"/>
        </w:rPr>
        <w:tab/>
      </w:r>
      <w:r w:rsidR="00BF61DE" w:rsidRPr="00003ED0">
        <w:rPr>
          <w:rFonts w:ascii="Book Antiqua" w:hAnsi="Book Antiqua" w:cs="Tahoma"/>
          <w:sz w:val="22"/>
          <w:szCs w:val="22"/>
          <w:lang w:val="es-ES"/>
        </w:rPr>
        <w:t>Permanente de tiempo completo</w:t>
      </w:r>
    </w:p>
    <w:p w:rsidR="0036358E" w:rsidRPr="00003ED0" w:rsidRDefault="0036358E" w:rsidP="0036358E">
      <w:pPr>
        <w:spacing w:line="360" w:lineRule="auto"/>
        <w:jc w:val="both"/>
        <w:rPr>
          <w:rFonts w:ascii="Book Antiqua" w:hAnsi="Book Antiqua" w:cs="Tahoma"/>
          <w:sz w:val="22"/>
          <w:szCs w:val="22"/>
          <w:lang w:val="es-ES_tradnl"/>
        </w:rPr>
      </w:pPr>
    </w:p>
    <w:p w:rsidR="00493463" w:rsidRPr="00003ED0" w:rsidRDefault="002E4E99" w:rsidP="00493463">
      <w:pPr>
        <w:spacing w:line="360" w:lineRule="auto"/>
        <w:jc w:val="both"/>
        <w:rPr>
          <w:rFonts w:ascii="Book Antiqua" w:hAnsi="Book Antiqua" w:cs="Tahoma"/>
          <w:b/>
          <w:bCs/>
          <w:sz w:val="22"/>
          <w:szCs w:val="22"/>
          <w:lang w:val="en-TT"/>
        </w:rPr>
      </w:pPr>
      <w:r w:rsidRPr="00003ED0">
        <w:rPr>
          <w:rFonts w:ascii="Book Antiqua" w:hAnsi="Book Antiqua" w:cs="Tahoma"/>
          <w:b/>
          <w:bCs/>
          <w:sz w:val="22"/>
          <w:szCs w:val="22"/>
          <w:lang w:val="en-TT"/>
        </w:rPr>
        <w:t>FUNCION</w:t>
      </w:r>
      <w:r w:rsidR="009E5ECA" w:rsidRPr="00003ED0">
        <w:rPr>
          <w:rFonts w:ascii="Book Antiqua" w:hAnsi="Book Antiqua" w:cs="Tahoma"/>
          <w:b/>
          <w:bCs/>
          <w:sz w:val="22"/>
          <w:szCs w:val="22"/>
          <w:lang w:val="en-TT"/>
        </w:rPr>
        <w:t>E</w:t>
      </w:r>
      <w:r w:rsidRPr="00003ED0">
        <w:rPr>
          <w:rFonts w:ascii="Book Antiqua" w:hAnsi="Book Antiqua" w:cs="Tahoma"/>
          <w:b/>
          <w:bCs/>
          <w:sz w:val="22"/>
          <w:szCs w:val="22"/>
          <w:lang w:val="en-TT"/>
        </w:rPr>
        <w:t>S</w:t>
      </w:r>
      <w:r w:rsidR="009E5ECA" w:rsidRPr="00003ED0">
        <w:rPr>
          <w:rFonts w:ascii="Book Antiqua" w:hAnsi="Book Antiqua" w:cs="Tahoma"/>
          <w:b/>
          <w:bCs/>
          <w:sz w:val="22"/>
          <w:szCs w:val="22"/>
          <w:lang w:val="en-TT"/>
        </w:rPr>
        <w:t xml:space="preserve"> DEL PUESTO</w:t>
      </w:r>
      <w:r w:rsidR="00493463" w:rsidRPr="00003ED0">
        <w:rPr>
          <w:rFonts w:ascii="Book Antiqua" w:hAnsi="Book Antiqua" w:cs="Tahoma"/>
          <w:b/>
          <w:bCs/>
          <w:sz w:val="22"/>
          <w:szCs w:val="22"/>
          <w:lang w:val="en-TT"/>
        </w:rPr>
        <w:t>:</w:t>
      </w:r>
    </w:p>
    <w:p w:rsidR="007D7359" w:rsidRPr="00003ED0" w:rsidRDefault="007D7359" w:rsidP="00493463">
      <w:pPr>
        <w:spacing w:line="360" w:lineRule="auto"/>
        <w:jc w:val="both"/>
        <w:rPr>
          <w:rFonts w:ascii="Book Antiqua" w:hAnsi="Book Antiqua" w:cs="Tahoma"/>
          <w:b/>
          <w:bCs/>
          <w:sz w:val="22"/>
          <w:szCs w:val="22"/>
          <w:lang w:val="en-TT"/>
        </w:rPr>
      </w:pPr>
    </w:p>
    <w:p w:rsidR="00BF61DE" w:rsidRPr="00003ED0" w:rsidRDefault="00BF61DE" w:rsidP="007754F7">
      <w:pPr>
        <w:spacing w:line="360" w:lineRule="auto"/>
        <w:jc w:val="both"/>
        <w:rPr>
          <w:rFonts w:ascii="Book Antiqua" w:hAnsi="Book Antiqua" w:cs="Tahoma"/>
          <w:sz w:val="22"/>
          <w:szCs w:val="22"/>
          <w:lang w:val="es-ES"/>
        </w:rPr>
      </w:pPr>
      <w:r w:rsidRPr="00003ED0">
        <w:rPr>
          <w:rFonts w:ascii="Book Antiqua" w:hAnsi="Book Antiqua" w:cs="Tahoma"/>
          <w:sz w:val="22"/>
          <w:szCs w:val="22"/>
          <w:lang w:val="es-ES"/>
        </w:rPr>
        <w:t>Bajo la dirección del Director de Reducción del Riesgo de Desastres, el titular se desempeñará como Secretaria de la Dirección de Reducción del Riesgo de Desastres, brindando apoyo administrativo para facilitar el funcionamiento eficiente de la Dirección.</w:t>
      </w:r>
    </w:p>
    <w:p w:rsidR="00BF61DE" w:rsidRPr="00003ED0" w:rsidRDefault="00BF61DE" w:rsidP="007754F7">
      <w:pPr>
        <w:spacing w:line="360" w:lineRule="auto"/>
        <w:jc w:val="both"/>
        <w:rPr>
          <w:rFonts w:ascii="Book Antiqua" w:hAnsi="Book Antiqua" w:cs="Tahoma"/>
          <w:sz w:val="22"/>
          <w:szCs w:val="22"/>
          <w:lang w:val="es-ES"/>
        </w:rPr>
      </w:pPr>
    </w:p>
    <w:p w:rsidR="002E4E99" w:rsidRPr="00003ED0" w:rsidRDefault="009E5ECA" w:rsidP="00183946">
      <w:pPr>
        <w:spacing w:line="360" w:lineRule="auto"/>
        <w:jc w:val="both"/>
        <w:rPr>
          <w:rFonts w:ascii="Book Antiqua" w:hAnsi="Book Antiqua" w:cs="Tahoma"/>
          <w:b/>
          <w:bCs/>
          <w:sz w:val="22"/>
          <w:szCs w:val="22"/>
          <w:lang w:val="es-ES_tradnl"/>
        </w:rPr>
      </w:pPr>
      <w:r w:rsidRPr="00003ED0">
        <w:rPr>
          <w:rFonts w:ascii="Book Antiqua" w:hAnsi="Book Antiqua" w:cs="Tahoma"/>
          <w:b/>
          <w:bCs/>
          <w:sz w:val="22"/>
          <w:szCs w:val="22"/>
          <w:lang w:val="es-ES_tradnl"/>
        </w:rPr>
        <w:t>DEBERES Y RESPONSABILIDADES</w:t>
      </w:r>
      <w:r w:rsidR="002E4E99" w:rsidRPr="00003ED0">
        <w:rPr>
          <w:rFonts w:ascii="Book Antiqua" w:hAnsi="Book Antiqua" w:cs="Tahoma"/>
          <w:b/>
          <w:bCs/>
          <w:sz w:val="22"/>
          <w:szCs w:val="22"/>
          <w:lang w:val="es-ES_tradnl"/>
        </w:rPr>
        <w:t>:</w:t>
      </w:r>
    </w:p>
    <w:p w:rsidR="007D7359" w:rsidRPr="00003ED0" w:rsidRDefault="007D7359" w:rsidP="007D7359">
      <w:pPr>
        <w:spacing w:line="360" w:lineRule="auto"/>
        <w:ind w:left="720"/>
        <w:jc w:val="both"/>
        <w:rPr>
          <w:rFonts w:ascii="Book Antiqua" w:hAnsi="Book Antiqua" w:cs="Tahoma"/>
          <w:b/>
          <w:bCs/>
          <w:sz w:val="22"/>
          <w:szCs w:val="22"/>
          <w:lang w:val="es-ES_tradnl"/>
        </w:rPr>
      </w:pPr>
    </w:p>
    <w:p w:rsidR="00936A2F" w:rsidRPr="00003ED0" w:rsidRDefault="009E5ECA" w:rsidP="00936A2F">
      <w:pPr>
        <w:numPr>
          <w:ilvl w:val="0"/>
          <w:numId w:val="25"/>
        </w:numPr>
        <w:spacing w:line="360" w:lineRule="auto"/>
        <w:jc w:val="both"/>
        <w:rPr>
          <w:rFonts w:ascii="Book Antiqua" w:hAnsi="Book Antiqua"/>
          <w:snapToGrid w:val="0"/>
          <w:sz w:val="22"/>
          <w:szCs w:val="22"/>
          <w:lang w:val="es-ES_tradnl"/>
        </w:rPr>
      </w:pPr>
      <w:r w:rsidRPr="00003ED0">
        <w:rPr>
          <w:rFonts w:ascii="Book Antiqua" w:hAnsi="Book Antiqua"/>
          <w:snapToGrid w:val="0"/>
          <w:sz w:val="22"/>
          <w:szCs w:val="22"/>
          <w:lang w:val="es-ES_tradnl"/>
        </w:rPr>
        <w:t>Redacción de cartas</w:t>
      </w:r>
      <w:r w:rsidR="00936A2F" w:rsidRPr="00003ED0">
        <w:rPr>
          <w:rFonts w:ascii="Book Antiqua" w:hAnsi="Book Antiqua"/>
          <w:snapToGrid w:val="0"/>
          <w:sz w:val="22"/>
          <w:szCs w:val="22"/>
          <w:lang w:val="es-ES_tradnl"/>
        </w:rPr>
        <w:t xml:space="preserve">, faxes, </w:t>
      </w:r>
      <w:r w:rsidRPr="00003ED0">
        <w:rPr>
          <w:rFonts w:ascii="Book Antiqua" w:hAnsi="Book Antiqua"/>
          <w:snapToGrid w:val="0"/>
          <w:sz w:val="22"/>
          <w:szCs w:val="22"/>
          <w:lang w:val="es-ES_tradnl"/>
        </w:rPr>
        <w:t xml:space="preserve">notas </w:t>
      </w:r>
      <w:r w:rsidR="00936A2F" w:rsidRPr="00003ED0">
        <w:rPr>
          <w:rFonts w:ascii="Book Antiqua" w:hAnsi="Book Antiqua"/>
          <w:snapToGrid w:val="0"/>
          <w:sz w:val="22"/>
          <w:szCs w:val="22"/>
          <w:lang w:val="es-ES_tradnl"/>
        </w:rPr>
        <w:t>verbal</w:t>
      </w:r>
      <w:r w:rsidRPr="00003ED0">
        <w:rPr>
          <w:rFonts w:ascii="Book Antiqua" w:hAnsi="Book Antiqua"/>
          <w:snapToGrid w:val="0"/>
          <w:sz w:val="22"/>
          <w:szCs w:val="22"/>
          <w:lang w:val="es-ES_tradnl"/>
        </w:rPr>
        <w:t>es</w:t>
      </w:r>
      <w:r w:rsidR="00936A2F" w:rsidRPr="00003ED0">
        <w:rPr>
          <w:rFonts w:ascii="Book Antiqua" w:hAnsi="Book Antiqua"/>
          <w:snapToGrid w:val="0"/>
          <w:sz w:val="22"/>
          <w:szCs w:val="22"/>
          <w:lang w:val="es-ES_tradnl"/>
        </w:rPr>
        <w:t xml:space="preserve">, </w:t>
      </w:r>
      <w:r w:rsidRPr="00003ED0">
        <w:rPr>
          <w:rFonts w:ascii="Book Antiqua" w:hAnsi="Book Antiqua"/>
          <w:snapToGrid w:val="0"/>
          <w:sz w:val="22"/>
          <w:szCs w:val="22"/>
          <w:lang w:val="es-ES_tradnl"/>
        </w:rPr>
        <w:t xml:space="preserve">notas </w:t>
      </w:r>
      <w:r w:rsidR="00936A2F" w:rsidRPr="00003ED0">
        <w:rPr>
          <w:rFonts w:ascii="Book Antiqua" w:hAnsi="Book Antiqua"/>
          <w:snapToGrid w:val="0"/>
          <w:sz w:val="22"/>
          <w:szCs w:val="22"/>
          <w:lang w:val="es-ES_tradnl"/>
        </w:rPr>
        <w:t>circular</w:t>
      </w:r>
      <w:r w:rsidRPr="00003ED0">
        <w:rPr>
          <w:rFonts w:ascii="Book Antiqua" w:hAnsi="Book Antiqua"/>
          <w:snapToGrid w:val="0"/>
          <w:sz w:val="22"/>
          <w:szCs w:val="22"/>
          <w:lang w:val="es-ES_tradnl"/>
        </w:rPr>
        <w:t>es</w:t>
      </w:r>
      <w:r w:rsidR="00936A2F" w:rsidRPr="00003ED0">
        <w:rPr>
          <w:rFonts w:ascii="Book Antiqua" w:hAnsi="Book Antiqua"/>
          <w:snapToGrid w:val="0"/>
          <w:sz w:val="22"/>
          <w:szCs w:val="22"/>
          <w:lang w:val="es-ES_tradnl"/>
        </w:rPr>
        <w:t>,</w:t>
      </w:r>
      <w:r w:rsidR="00FB328A" w:rsidRPr="00003ED0">
        <w:rPr>
          <w:rFonts w:ascii="Book Antiqua" w:hAnsi="Book Antiqua"/>
          <w:snapToGrid w:val="0"/>
          <w:sz w:val="22"/>
          <w:szCs w:val="22"/>
          <w:lang w:val="es-ES_tradnl"/>
        </w:rPr>
        <w:t xml:space="preserve"> </w:t>
      </w:r>
      <w:r w:rsidRPr="00003ED0">
        <w:rPr>
          <w:rFonts w:ascii="Book Antiqua" w:hAnsi="Book Antiqua"/>
          <w:snapToGrid w:val="0"/>
          <w:sz w:val="22"/>
          <w:szCs w:val="22"/>
          <w:lang w:val="es-ES_tradnl"/>
        </w:rPr>
        <w:t>mensajes por correo electrónico u otro tipo de documentos</w:t>
      </w:r>
      <w:r w:rsidR="00936A2F" w:rsidRPr="00003ED0">
        <w:rPr>
          <w:rFonts w:ascii="Book Antiqua" w:hAnsi="Book Antiqua"/>
          <w:snapToGrid w:val="0"/>
          <w:sz w:val="22"/>
          <w:szCs w:val="22"/>
          <w:lang w:val="es-ES_tradnl"/>
        </w:rPr>
        <w:t xml:space="preserve">, </w:t>
      </w:r>
      <w:r w:rsidRPr="00003ED0">
        <w:rPr>
          <w:rFonts w:ascii="Book Antiqua" w:hAnsi="Book Antiqua"/>
          <w:snapToGrid w:val="0"/>
          <w:sz w:val="22"/>
          <w:szCs w:val="22"/>
          <w:lang w:val="es-ES_tradnl"/>
        </w:rPr>
        <w:t xml:space="preserve">en los idiomas oficiales de la AEC: español, inglés y francés </w:t>
      </w:r>
      <w:r w:rsidR="00936A2F" w:rsidRPr="00003ED0">
        <w:rPr>
          <w:rFonts w:ascii="Book Antiqua" w:hAnsi="Book Antiqua"/>
          <w:snapToGrid w:val="0"/>
          <w:sz w:val="22"/>
          <w:szCs w:val="22"/>
          <w:lang w:val="es-ES_tradnl"/>
        </w:rPr>
        <w:t>(</w:t>
      </w:r>
      <w:r w:rsidRPr="00003ED0">
        <w:rPr>
          <w:rFonts w:ascii="Book Antiqua" w:hAnsi="Book Antiqua"/>
          <w:snapToGrid w:val="0"/>
          <w:sz w:val="22"/>
          <w:szCs w:val="22"/>
          <w:lang w:val="es-ES_tradnl"/>
        </w:rPr>
        <w:t>cuando corresponda</w:t>
      </w:r>
      <w:r w:rsidR="00936A2F" w:rsidRPr="00003ED0">
        <w:rPr>
          <w:rFonts w:ascii="Book Antiqua" w:hAnsi="Book Antiqua"/>
          <w:snapToGrid w:val="0"/>
          <w:sz w:val="22"/>
          <w:szCs w:val="22"/>
          <w:lang w:val="es-ES_tradnl"/>
        </w:rPr>
        <w:t>)</w:t>
      </w:r>
      <w:r w:rsidR="007754F7" w:rsidRPr="00003ED0">
        <w:rPr>
          <w:rFonts w:ascii="Book Antiqua" w:hAnsi="Book Antiqua"/>
          <w:snapToGrid w:val="0"/>
          <w:sz w:val="22"/>
          <w:szCs w:val="22"/>
          <w:lang w:val="es-ES_tradnl"/>
        </w:rPr>
        <w:t>;</w:t>
      </w:r>
    </w:p>
    <w:p w:rsidR="00183946" w:rsidRPr="00003ED0" w:rsidRDefault="00183946" w:rsidP="00936A2F">
      <w:pPr>
        <w:autoSpaceDE w:val="0"/>
        <w:autoSpaceDN w:val="0"/>
        <w:adjustRightInd w:val="0"/>
        <w:spacing w:line="360" w:lineRule="auto"/>
        <w:ind w:left="360"/>
        <w:jc w:val="both"/>
        <w:rPr>
          <w:rFonts w:ascii="Book Antiqua" w:hAnsi="Book Antiqua" w:cs="BookAntiqua"/>
          <w:sz w:val="22"/>
          <w:szCs w:val="22"/>
          <w:lang w:val="es-ES_tradnl"/>
        </w:rPr>
      </w:pPr>
    </w:p>
    <w:p w:rsidR="00AA0AF9" w:rsidRPr="00003ED0" w:rsidRDefault="009E5EC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Prestación de apoyo logístico</w:t>
      </w:r>
      <w:r w:rsidR="00DA30AF" w:rsidRPr="00003ED0">
        <w:rPr>
          <w:rFonts w:ascii="Book Antiqua" w:hAnsi="Book Antiqua" w:cs="BookAntiqua"/>
          <w:sz w:val="22"/>
          <w:szCs w:val="22"/>
          <w:lang w:val="es-ES_tradnl"/>
        </w:rPr>
        <w:t xml:space="preserve">, </w:t>
      </w:r>
      <w:r w:rsidR="00AA0AF9" w:rsidRPr="00003ED0">
        <w:rPr>
          <w:rFonts w:ascii="Book Antiqua" w:hAnsi="Book Antiqua" w:cs="BookAntiqua"/>
          <w:sz w:val="22"/>
          <w:szCs w:val="22"/>
          <w:lang w:val="es-ES_tradnl"/>
        </w:rPr>
        <w:t>inclu</w:t>
      </w:r>
      <w:r w:rsidR="00DA30AF" w:rsidRPr="00003ED0">
        <w:rPr>
          <w:rFonts w:ascii="Book Antiqua" w:hAnsi="Book Antiqua" w:cs="BookAntiqua"/>
          <w:sz w:val="22"/>
          <w:szCs w:val="22"/>
          <w:lang w:val="es-ES_tradnl"/>
        </w:rPr>
        <w:t>yendo la preparación</w:t>
      </w:r>
      <w:r w:rsidR="00AA0AF9" w:rsidRPr="00003ED0">
        <w:rPr>
          <w:rFonts w:ascii="Book Antiqua" w:hAnsi="Book Antiqua" w:cs="BookAntiqua"/>
          <w:sz w:val="22"/>
          <w:szCs w:val="22"/>
          <w:lang w:val="es-ES_tradnl"/>
        </w:rPr>
        <w:t xml:space="preserve"> </w:t>
      </w:r>
      <w:r w:rsidR="00DA30AF" w:rsidRPr="00003ED0">
        <w:rPr>
          <w:rFonts w:ascii="Book Antiqua" w:hAnsi="Book Antiqua" w:cs="BookAntiqua"/>
          <w:sz w:val="22"/>
          <w:szCs w:val="22"/>
          <w:lang w:val="es-ES_tradnl"/>
        </w:rPr>
        <w:t>de</w:t>
      </w:r>
      <w:r w:rsidR="00AA0AF9" w:rsidRPr="00003ED0">
        <w:rPr>
          <w:rFonts w:ascii="Book Antiqua" w:hAnsi="Book Antiqua" w:cs="BookAntiqua"/>
          <w:sz w:val="22"/>
          <w:szCs w:val="22"/>
          <w:lang w:val="es-ES_tradnl"/>
        </w:rPr>
        <w:t xml:space="preserve"> document</w:t>
      </w:r>
      <w:r w:rsidR="00DA30AF" w:rsidRPr="00003ED0">
        <w:rPr>
          <w:rFonts w:ascii="Book Antiqua" w:hAnsi="Book Antiqua" w:cs="BookAntiqua"/>
          <w:sz w:val="22"/>
          <w:szCs w:val="22"/>
          <w:lang w:val="es-ES_tradnl"/>
        </w:rPr>
        <w:t>o</w:t>
      </w:r>
      <w:r w:rsidR="00AA0AF9" w:rsidRPr="00003ED0">
        <w:rPr>
          <w:rFonts w:ascii="Book Antiqua" w:hAnsi="Book Antiqua" w:cs="BookAntiqua"/>
          <w:sz w:val="22"/>
          <w:szCs w:val="22"/>
          <w:lang w:val="es-ES_tradnl"/>
        </w:rPr>
        <w:t xml:space="preserve">s </w:t>
      </w:r>
      <w:r w:rsidR="00DA30AF" w:rsidRPr="00003ED0">
        <w:rPr>
          <w:rFonts w:ascii="Book Antiqua" w:hAnsi="Book Antiqua" w:cs="BookAntiqua"/>
          <w:sz w:val="22"/>
          <w:szCs w:val="22"/>
          <w:lang w:val="es-ES_tradnl"/>
        </w:rPr>
        <w:t xml:space="preserve">para todas las reuniones que caigan bajo el ámbito de la </w:t>
      </w:r>
      <w:r w:rsidR="007754F7" w:rsidRPr="00003ED0">
        <w:rPr>
          <w:rFonts w:ascii="Book Antiqua" w:hAnsi="Book Antiqua" w:cs="BookAntiqua"/>
          <w:sz w:val="22"/>
          <w:szCs w:val="22"/>
          <w:lang w:val="es-GT"/>
        </w:rPr>
        <w:t>Dirección;</w:t>
      </w:r>
    </w:p>
    <w:p w:rsidR="00AA0AF9" w:rsidRPr="00003ED0" w:rsidRDefault="00AA0AF9" w:rsidP="00E97DCE">
      <w:pPr>
        <w:pStyle w:val="ListParagraph"/>
        <w:rPr>
          <w:rFonts w:ascii="Book Antiqua" w:hAnsi="Book Antiqua" w:cs="BookAntiqua"/>
          <w:sz w:val="22"/>
          <w:szCs w:val="22"/>
          <w:lang w:val="es-ES_tradnl"/>
        </w:rPr>
      </w:pPr>
    </w:p>
    <w:p w:rsidR="00183946" w:rsidRPr="00003ED0"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Tra</w:t>
      </w:r>
      <w:r w:rsidR="00DA30AF" w:rsidRPr="00003ED0">
        <w:rPr>
          <w:rFonts w:ascii="Book Antiqua" w:hAnsi="Book Antiqua" w:cs="BookAntiqua"/>
          <w:sz w:val="22"/>
          <w:szCs w:val="22"/>
          <w:lang w:val="es-ES_tradnl"/>
        </w:rPr>
        <w:t>ducción de documentos cortos</w:t>
      </w:r>
      <w:r w:rsidR="007754F7" w:rsidRPr="00003ED0">
        <w:rPr>
          <w:rFonts w:ascii="Book Antiqua" w:hAnsi="Book Antiqua" w:cs="BookAntiqua"/>
          <w:sz w:val="22"/>
          <w:szCs w:val="22"/>
          <w:lang w:val="es-ES_tradnl"/>
        </w:rPr>
        <w:t>;</w:t>
      </w:r>
    </w:p>
    <w:p w:rsidR="00183946" w:rsidRPr="00003ED0" w:rsidRDefault="00183946" w:rsidP="00183946">
      <w:pPr>
        <w:autoSpaceDE w:val="0"/>
        <w:autoSpaceDN w:val="0"/>
        <w:adjustRightInd w:val="0"/>
        <w:spacing w:line="360" w:lineRule="auto"/>
        <w:jc w:val="both"/>
        <w:rPr>
          <w:rFonts w:ascii="Book Antiqua" w:hAnsi="Book Antiqua" w:cs="BookAntiqua"/>
          <w:sz w:val="22"/>
          <w:szCs w:val="22"/>
          <w:lang w:val="es-ES_tradnl"/>
        </w:rPr>
      </w:pPr>
    </w:p>
    <w:p w:rsidR="00183946" w:rsidRPr="00003ED0" w:rsidRDefault="00DA30A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 xml:space="preserve">Archivo de documentos en formato electrónico o impresos </w:t>
      </w:r>
      <w:r w:rsidR="00183946" w:rsidRPr="00003ED0">
        <w:rPr>
          <w:rFonts w:ascii="Book Antiqua" w:hAnsi="Book Antiqua" w:cs="BookAntiqua"/>
          <w:sz w:val="22"/>
          <w:szCs w:val="22"/>
          <w:lang w:val="es-ES_tradnl"/>
        </w:rPr>
        <w:t>rela</w:t>
      </w:r>
      <w:r w:rsidRPr="00003ED0">
        <w:rPr>
          <w:rFonts w:ascii="Book Antiqua" w:hAnsi="Book Antiqua" w:cs="BookAntiqua"/>
          <w:sz w:val="22"/>
          <w:szCs w:val="22"/>
          <w:lang w:val="es-ES_tradnl"/>
        </w:rPr>
        <w:t xml:space="preserve">cionados a la </w:t>
      </w:r>
      <w:r w:rsidR="00C3796C" w:rsidRPr="00003ED0">
        <w:rPr>
          <w:rFonts w:ascii="Book Antiqua" w:hAnsi="Book Antiqua" w:cs="BookAntiqua"/>
          <w:sz w:val="22"/>
          <w:szCs w:val="22"/>
          <w:lang w:val="es-GT"/>
        </w:rPr>
        <w:t>Dirección</w:t>
      </w:r>
      <w:r w:rsidR="00C3796C" w:rsidRPr="00003ED0">
        <w:rPr>
          <w:rFonts w:ascii="Book Antiqua" w:hAnsi="Book Antiqua" w:cs="BookAntiqua"/>
          <w:sz w:val="22"/>
          <w:szCs w:val="22"/>
          <w:lang w:val="es-ES_tradnl"/>
        </w:rPr>
        <w:t>;</w:t>
      </w:r>
    </w:p>
    <w:p w:rsidR="00936A2F" w:rsidRPr="00003ED0" w:rsidRDefault="00936A2F" w:rsidP="00936A2F">
      <w:pPr>
        <w:pStyle w:val="ListParagraph"/>
        <w:rPr>
          <w:rFonts w:ascii="Book Antiqua" w:hAnsi="Book Antiqua" w:cs="BookAntiqua"/>
          <w:sz w:val="22"/>
          <w:szCs w:val="22"/>
          <w:lang w:val="es-ES_tradnl"/>
        </w:rPr>
      </w:pPr>
    </w:p>
    <w:p w:rsidR="00936A2F" w:rsidRPr="00003ED0" w:rsidRDefault="00DA30A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 xml:space="preserve">Copia y transmisión de toda la </w:t>
      </w:r>
      <w:r w:rsidR="00936A2F" w:rsidRPr="00003ED0">
        <w:rPr>
          <w:rFonts w:ascii="Book Antiqua" w:hAnsi="Book Antiqua" w:cs="BookAntiqua"/>
          <w:sz w:val="22"/>
          <w:szCs w:val="22"/>
          <w:lang w:val="es-ES_tradnl"/>
        </w:rPr>
        <w:t>correspondenc</w:t>
      </w:r>
      <w:r w:rsidRPr="00003ED0">
        <w:rPr>
          <w:rFonts w:ascii="Book Antiqua" w:hAnsi="Book Antiqua" w:cs="BookAntiqua"/>
          <w:sz w:val="22"/>
          <w:szCs w:val="22"/>
          <w:lang w:val="es-ES_tradnl"/>
        </w:rPr>
        <w:t xml:space="preserve">ia a los archivos </w:t>
      </w:r>
      <w:r w:rsidR="00936A2F" w:rsidRPr="00003ED0">
        <w:rPr>
          <w:rFonts w:ascii="Book Antiqua" w:hAnsi="Book Antiqua" w:cs="BookAntiqua"/>
          <w:sz w:val="22"/>
          <w:szCs w:val="22"/>
          <w:lang w:val="es-ES_tradnl"/>
        </w:rPr>
        <w:t>general</w:t>
      </w:r>
      <w:r w:rsidRPr="00003ED0">
        <w:rPr>
          <w:rFonts w:ascii="Book Antiqua" w:hAnsi="Book Antiqua" w:cs="BookAntiqua"/>
          <w:sz w:val="22"/>
          <w:szCs w:val="22"/>
          <w:lang w:val="es-ES_tradnl"/>
        </w:rPr>
        <w:t>es de la</w:t>
      </w:r>
      <w:r w:rsidR="00936A2F" w:rsidRPr="00003ED0">
        <w:rPr>
          <w:rFonts w:ascii="Book Antiqua" w:hAnsi="Book Antiqua" w:cs="BookAntiqua"/>
          <w:sz w:val="22"/>
          <w:szCs w:val="22"/>
          <w:lang w:val="es-ES_tradnl"/>
        </w:rPr>
        <w:t xml:space="preserve"> </w:t>
      </w:r>
      <w:r w:rsidRPr="00003ED0">
        <w:rPr>
          <w:rFonts w:ascii="Book Antiqua" w:hAnsi="Book Antiqua" w:cs="BookAntiqua"/>
          <w:sz w:val="22"/>
          <w:szCs w:val="22"/>
          <w:lang w:val="es-ES_tradnl"/>
        </w:rPr>
        <w:t>Secretaría</w:t>
      </w:r>
      <w:r w:rsidR="007754F7" w:rsidRPr="00003ED0">
        <w:rPr>
          <w:rFonts w:ascii="Book Antiqua" w:hAnsi="Book Antiqua" w:cs="BookAntiqua"/>
          <w:sz w:val="22"/>
          <w:szCs w:val="22"/>
          <w:lang w:val="es-ES_tradnl"/>
        </w:rPr>
        <w:t>;</w:t>
      </w:r>
    </w:p>
    <w:p w:rsidR="00936A2F" w:rsidRPr="00003ED0" w:rsidRDefault="00936A2F" w:rsidP="00936A2F">
      <w:pPr>
        <w:pStyle w:val="ListParagraph"/>
        <w:rPr>
          <w:rFonts w:ascii="Book Antiqua" w:hAnsi="Book Antiqua" w:cs="BookAntiqua"/>
          <w:sz w:val="22"/>
          <w:szCs w:val="22"/>
          <w:lang w:val="es-ES_tradnl"/>
        </w:rPr>
      </w:pPr>
    </w:p>
    <w:p w:rsidR="00936A2F" w:rsidRPr="00003ED0"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lastRenderedPageBreak/>
        <w:t>D</w:t>
      </w:r>
      <w:r w:rsidR="00DA30AF" w:rsidRPr="00003ED0">
        <w:rPr>
          <w:rFonts w:ascii="Book Antiqua" w:hAnsi="Book Antiqua" w:cs="BookAntiqua"/>
          <w:sz w:val="22"/>
          <w:szCs w:val="22"/>
          <w:lang w:val="es-ES_tradnl"/>
        </w:rPr>
        <w:t>espacho de correspondencia por correo electrónico</w:t>
      </w:r>
      <w:r w:rsidRPr="00003ED0">
        <w:rPr>
          <w:rFonts w:ascii="Book Antiqua" w:hAnsi="Book Antiqua" w:cs="BookAntiqua"/>
          <w:sz w:val="22"/>
          <w:szCs w:val="22"/>
          <w:lang w:val="es-ES_tradnl"/>
        </w:rPr>
        <w:t xml:space="preserve">, </w:t>
      </w:r>
      <w:r w:rsidR="00DA30AF" w:rsidRPr="00003ED0">
        <w:rPr>
          <w:rFonts w:ascii="Book Antiqua" w:hAnsi="Book Antiqua" w:cs="BookAntiqua"/>
          <w:sz w:val="22"/>
          <w:szCs w:val="22"/>
          <w:lang w:val="es-ES_tradnl"/>
        </w:rPr>
        <w:t>mensajería, en persona, por fax y</w:t>
      </w:r>
      <w:r w:rsidRPr="00003ED0">
        <w:rPr>
          <w:rFonts w:ascii="Book Antiqua" w:hAnsi="Book Antiqua" w:cs="BookAntiqua"/>
          <w:sz w:val="22"/>
          <w:szCs w:val="22"/>
          <w:lang w:val="es-ES_tradnl"/>
        </w:rPr>
        <w:t xml:space="preserve">/o </w:t>
      </w:r>
      <w:r w:rsidR="00DA30AF" w:rsidRPr="00003ED0">
        <w:rPr>
          <w:rFonts w:ascii="Book Antiqua" w:hAnsi="Book Antiqua" w:cs="BookAntiqua"/>
          <w:sz w:val="22"/>
          <w:szCs w:val="22"/>
          <w:lang w:val="es-ES_tradnl"/>
        </w:rPr>
        <w:t>correo electrónico cuando se pida</w:t>
      </w:r>
      <w:r w:rsidR="007754F7" w:rsidRPr="00003ED0">
        <w:rPr>
          <w:rFonts w:ascii="Book Antiqua" w:hAnsi="Book Antiqua" w:cs="BookAntiqua"/>
          <w:sz w:val="22"/>
          <w:szCs w:val="22"/>
          <w:lang w:val="es-ES_tradnl"/>
        </w:rPr>
        <w:t>;</w:t>
      </w:r>
    </w:p>
    <w:p w:rsidR="00960463" w:rsidRPr="00003ED0" w:rsidRDefault="00960463" w:rsidP="00960463">
      <w:pPr>
        <w:pStyle w:val="ListParagraph"/>
        <w:rPr>
          <w:rFonts w:ascii="Book Antiqua" w:hAnsi="Book Antiqua" w:cs="BookAntiqua"/>
          <w:sz w:val="22"/>
          <w:szCs w:val="22"/>
          <w:lang w:val="es-ES_tradnl"/>
        </w:rPr>
      </w:pPr>
    </w:p>
    <w:p w:rsidR="00960463" w:rsidRPr="00003ED0" w:rsidRDefault="00DA30A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Gestión de los mensajes por correo electrónico, como se requiera</w:t>
      </w:r>
      <w:r w:rsidR="007754F7" w:rsidRPr="00003ED0">
        <w:rPr>
          <w:rFonts w:ascii="Book Antiqua" w:hAnsi="Book Antiqua" w:cs="BookAntiqua"/>
          <w:sz w:val="22"/>
          <w:szCs w:val="22"/>
          <w:lang w:val="es-ES_tradnl"/>
        </w:rPr>
        <w:t>;</w:t>
      </w:r>
    </w:p>
    <w:p w:rsidR="00960463" w:rsidRPr="00003ED0" w:rsidRDefault="00960463" w:rsidP="00960463">
      <w:pPr>
        <w:pStyle w:val="ListParagraph"/>
        <w:rPr>
          <w:rFonts w:ascii="Book Antiqua" w:hAnsi="Book Antiqua" w:cs="BookAntiqua"/>
          <w:sz w:val="22"/>
          <w:szCs w:val="22"/>
          <w:lang w:val="es-ES_tradnl"/>
        </w:rPr>
      </w:pPr>
    </w:p>
    <w:p w:rsidR="00280B37" w:rsidRPr="00003ED0" w:rsidRDefault="00DA30AF" w:rsidP="00280B37">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theme="minorHAnsi"/>
          <w:sz w:val="22"/>
          <w:szCs w:val="22"/>
          <w:lang w:val="es-ES_tradnl"/>
        </w:rPr>
        <w:t xml:space="preserve">Coordinación de citas y gestión de la </w:t>
      </w:r>
      <w:r w:rsidR="00960463" w:rsidRPr="00003ED0">
        <w:rPr>
          <w:rFonts w:ascii="Book Antiqua" w:hAnsi="Book Antiqua" w:cstheme="minorHAnsi"/>
          <w:sz w:val="22"/>
          <w:szCs w:val="22"/>
          <w:lang w:val="es-ES_tradnl"/>
        </w:rPr>
        <w:t xml:space="preserve">agenda </w:t>
      </w:r>
      <w:r w:rsidRPr="00003ED0">
        <w:rPr>
          <w:rFonts w:ascii="Book Antiqua" w:hAnsi="Book Antiqua" w:cstheme="minorHAnsi"/>
          <w:sz w:val="22"/>
          <w:szCs w:val="22"/>
          <w:lang w:val="es-ES_tradnl"/>
        </w:rPr>
        <w:t xml:space="preserve">del </w:t>
      </w:r>
      <w:r w:rsidR="007754F7" w:rsidRPr="00003ED0">
        <w:rPr>
          <w:rFonts w:ascii="Book Antiqua" w:hAnsi="Book Antiqua" w:cstheme="minorHAnsi"/>
          <w:sz w:val="22"/>
          <w:szCs w:val="22"/>
          <w:lang w:val="es-ES_tradnl"/>
        </w:rPr>
        <w:t>Director</w:t>
      </w:r>
      <w:r w:rsidRPr="00003ED0">
        <w:rPr>
          <w:rFonts w:ascii="Book Antiqua" w:hAnsi="Book Antiqua" w:cstheme="minorHAnsi"/>
          <w:sz w:val="22"/>
          <w:szCs w:val="22"/>
          <w:lang w:val="es-ES_tradnl"/>
        </w:rPr>
        <w:t xml:space="preserve"> de manera puntual </w:t>
      </w:r>
      <w:r w:rsidR="00280B37" w:rsidRPr="00003ED0">
        <w:rPr>
          <w:rFonts w:ascii="Book Antiqua" w:hAnsi="Book Antiqua" w:cstheme="minorHAnsi"/>
          <w:sz w:val="22"/>
          <w:szCs w:val="22"/>
          <w:lang w:val="es-ES_tradnl"/>
        </w:rPr>
        <w:t>diplomática y con mucha conciencia, ofreciendo confirmaciones, excusas y recordatorios a todos los involucrados;</w:t>
      </w:r>
    </w:p>
    <w:p w:rsidR="007754F7" w:rsidRPr="00003ED0" w:rsidRDefault="007754F7" w:rsidP="007754F7">
      <w:pPr>
        <w:pStyle w:val="ListParagraph"/>
        <w:rPr>
          <w:rFonts w:ascii="Book Antiqua" w:hAnsi="Book Antiqua" w:cs="BookAntiqua"/>
          <w:sz w:val="22"/>
          <w:szCs w:val="22"/>
          <w:lang w:val="es-ES_tradnl"/>
        </w:rPr>
      </w:pPr>
    </w:p>
    <w:p w:rsidR="00BF61DE" w:rsidRPr="00003ED0" w:rsidRDefault="00BF61DE" w:rsidP="007754F7">
      <w:pPr>
        <w:pStyle w:val="ListParagraph"/>
        <w:numPr>
          <w:ilvl w:val="0"/>
          <w:numId w:val="25"/>
        </w:numPr>
        <w:spacing w:line="360" w:lineRule="auto"/>
        <w:jc w:val="both"/>
        <w:rPr>
          <w:rFonts w:ascii="Book Antiqua" w:hAnsi="Book Antiqua"/>
          <w:snapToGrid w:val="0"/>
          <w:sz w:val="22"/>
          <w:szCs w:val="22"/>
          <w:lang w:val="es-ES"/>
        </w:rPr>
      </w:pPr>
      <w:r w:rsidRPr="00003ED0">
        <w:rPr>
          <w:rFonts w:ascii="Book Antiqua" w:hAnsi="Book Antiqua" w:cs="BookAntiqua"/>
          <w:sz w:val="22"/>
          <w:szCs w:val="22"/>
          <w:lang w:val="es-ES"/>
        </w:rPr>
        <w:t>Recibir visitantes y notificar al Director o Asesor como corresponde; ofrecer/ solicitar refrigerios a la persona encargada de este servicio, o preparar y servir los refrigerios en la ausencia de la persona encargada;</w:t>
      </w:r>
    </w:p>
    <w:p w:rsidR="00BF61DE" w:rsidRPr="00003ED0" w:rsidRDefault="00BF61DE" w:rsidP="00BF61DE">
      <w:pPr>
        <w:pStyle w:val="ListParagraph"/>
        <w:rPr>
          <w:rFonts w:ascii="Book Antiqua" w:hAnsi="Book Antiqua" w:cs="BookAntiqua"/>
          <w:sz w:val="22"/>
          <w:szCs w:val="22"/>
          <w:lang w:val="es-ES"/>
        </w:rPr>
      </w:pPr>
    </w:p>
    <w:p w:rsidR="003A05AB" w:rsidRPr="00003ED0" w:rsidRDefault="003A05AB" w:rsidP="007754F7">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
        </w:rPr>
      </w:pPr>
      <w:r w:rsidRPr="00003ED0">
        <w:rPr>
          <w:rFonts w:ascii="Book Antiqua" w:hAnsi="Book Antiqua" w:cs="BookAntiqua"/>
          <w:sz w:val="22"/>
          <w:szCs w:val="22"/>
          <w:lang w:val="es-ES"/>
        </w:rPr>
        <w:t>Notificar al personal sobre los visitantes que reciba la Dirección, misiones oficiales o la participación del Director o Asesor a reuniones o eventos externos;</w:t>
      </w:r>
    </w:p>
    <w:p w:rsidR="003A05AB" w:rsidRPr="00003ED0" w:rsidRDefault="003A05AB" w:rsidP="003A05AB">
      <w:pPr>
        <w:pStyle w:val="ListParagraph"/>
        <w:rPr>
          <w:rFonts w:ascii="Book Antiqua" w:hAnsi="Book Antiqua" w:cs="BookAntiqua"/>
          <w:sz w:val="22"/>
          <w:szCs w:val="22"/>
          <w:lang w:val="es-ES"/>
        </w:rPr>
      </w:pPr>
    </w:p>
    <w:p w:rsidR="003A05AB" w:rsidRPr="00003ED0" w:rsidRDefault="003A05AB" w:rsidP="007754F7">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
        </w:rPr>
      </w:pPr>
      <w:r w:rsidRPr="00003ED0">
        <w:rPr>
          <w:rFonts w:ascii="Book Antiqua" w:hAnsi="Book Antiqua" w:cs="BookAntiqua"/>
          <w:sz w:val="22"/>
          <w:szCs w:val="22"/>
          <w:lang w:val="es-ES"/>
        </w:rPr>
        <w:t xml:space="preserve">Servir como intermediario con la Unidad de Conferencia y Protocolo en la </w:t>
      </w:r>
      <w:r w:rsidR="00A67D30" w:rsidRPr="00003ED0">
        <w:rPr>
          <w:rFonts w:ascii="Book Antiqua" w:hAnsi="Book Antiqua" w:cs="BookAntiqua"/>
          <w:sz w:val="22"/>
          <w:szCs w:val="22"/>
          <w:lang w:val="es-ES"/>
        </w:rPr>
        <w:t>coordinación</w:t>
      </w:r>
      <w:r w:rsidRPr="00003ED0">
        <w:rPr>
          <w:rFonts w:ascii="Book Antiqua" w:hAnsi="Book Antiqua" w:cs="BookAntiqua"/>
          <w:sz w:val="22"/>
          <w:szCs w:val="22"/>
          <w:lang w:val="es-ES"/>
        </w:rPr>
        <w:t xml:space="preserve"> </w:t>
      </w:r>
      <w:r w:rsidR="00A67D30" w:rsidRPr="00003ED0">
        <w:rPr>
          <w:rFonts w:ascii="Book Antiqua" w:hAnsi="Book Antiqua" w:cs="BookAntiqua"/>
          <w:sz w:val="22"/>
          <w:szCs w:val="22"/>
          <w:lang w:val="es-ES"/>
        </w:rPr>
        <w:t>de los arreglos para viajes</w:t>
      </w:r>
      <w:r w:rsidRPr="00003ED0">
        <w:rPr>
          <w:rFonts w:ascii="Book Antiqua" w:hAnsi="Book Antiqua" w:cs="BookAntiqua"/>
          <w:sz w:val="22"/>
          <w:szCs w:val="22"/>
          <w:lang w:val="es-ES"/>
        </w:rPr>
        <w:t xml:space="preserve"> del Director y Asesor;</w:t>
      </w:r>
    </w:p>
    <w:p w:rsidR="003A05AB" w:rsidRPr="00003ED0" w:rsidRDefault="003A05AB" w:rsidP="003A05AB">
      <w:pPr>
        <w:pStyle w:val="ListParagraph"/>
        <w:rPr>
          <w:rFonts w:ascii="Book Antiqua" w:hAnsi="Book Antiqua" w:cs="BookAntiqua"/>
          <w:sz w:val="22"/>
          <w:szCs w:val="22"/>
          <w:lang w:val="es-ES"/>
        </w:rPr>
      </w:pPr>
    </w:p>
    <w:p w:rsidR="007754F7" w:rsidRPr="00003ED0" w:rsidRDefault="003A05AB" w:rsidP="007754F7">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
        </w:rPr>
      </w:pPr>
      <w:r w:rsidRPr="00003ED0">
        <w:rPr>
          <w:rFonts w:ascii="Book Antiqua" w:hAnsi="Book Antiqua" w:cs="BookAntiqua"/>
          <w:sz w:val="22"/>
          <w:szCs w:val="22"/>
          <w:lang w:val="es-ES"/>
        </w:rPr>
        <w:t xml:space="preserve">Actualizar el listado </w:t>
      </w:r>
      <w:r w:rsidR="00A67D30" w:rsidRPr="00003ED0">
        <w:rPr>
          <w:rFonts w:ascii="Book Antiqua" w:hAnsi="Book Antiqua" w:cs="BookAntiqua"/>
          <w:sz w:val="22"/>
          <w:szCs w:val="22"/>
          <w:lang w:val="es-ES"/>
        </w:rPr>
        <w:t>de la Dirección relativo a los</w:t>
      </w:r>
      <w:r w:rsidRPr="00003ED0">
        <w:rPr>
          <w:rFonts w:ascii="Book Antiqua" w:hAnsi="Book Antiqua" w:cs="BookAntiqua"/>
          <w:sz w:val="22"/>
          <w:szCs w:val="22"/>
          <w:lang w:val="es-ES"/>
        </w:rPr>
        <w:t xml:space="preserve"> puntos focales </w:t>
      </w:r>
      <w:r w:rsidR="00A67D30" w:rsidRPr="00003ED0">
        <w:rPr>
          <w:rFonts w:ascii="Book Antiqua" w:hAnsi="Book Antiqua" w:cs="BookAntiqua"/>
          <w:sz w:val="22"/>
          <w:szCs w:val="22"/>
          <w:lang w:val="es-ES"/>
        </w:rPr>
        <w:t xml:space="preserve">de los Estados Miembros; </w:t>
      </w:r>
    </w:p>
    <w:p w:rsidR="00A67D30" w:rsidRPr="00003ED0" w:rsidRDefault="00A67D30" w:rsidP="00A67D30">
      <w:pPr>
        <w:pStyle w:val="ListParagraph"/>
        <w:rPr>
          <w:rFonts w:ascii="Book Antiqua" w:hAnsi="Book Antiqua" w:cs="BookAntiqua"/>
          <w:sz w:val="22"/>
          <w:szCs w:val="22"/>
          <w:lang w:val="es-ES"/>
        </w:rPr>
      </w:pPr>
    </w:p>
    <w:p w:rsidR="00280B37" w:rsidRPr="00003ED0" w:rsidRDefault="00DA30AF" w:rsidP="00280B37">
      <w:pPr>
        <w:numPr>
          <w:ilvl w:val="0"/>
          <w:numId w:val="29"/>
        </w:numPr>
        <w:spacing w:after="200" w:line="360" w:lineRule="auto"/>
        <w:contextualSpacing/>
        <w:jc w:val="both"/>
        <w:rPr>
          <w:rFonts w:ascii="Book Antiqua" w:eastAsiaTheme="minorHAnsi" w:hAnsi="Book Antiqua" w:cstheme="minorHAnsi"/>
          <w:sz w:val="22"/>
          <w:szCs w:val="22"/>
          <w:lang w:val="es-ES_tradnl"/>
        </w:rPr>
      </w:pPr>
      <w:r w:rsidRPr="00003ED0">
        <w:rPr>
          <w:rFonts w:ascii="Book Antiqua" w:eastAsiaTheme="minorHAnsi" w:hAnsi="Book Antiqua" w:cstheme="minorHAnsi"/>
          <w:sz w:val="22"/>
          <w:szCs w:val="22"/>
          <w:lang w:val="es-ES_tradnl"/>
        </w:rPr>
        <w:t>Preparación de</w:t>
      </w:r>
      <w:r w:rsidR="00EA16B6" w:rsidRPr="00003ED0">
        <w:rPr>
          <w:rFonts w:ascii="Book Antiqua" w:eastAsiaTheme="minorHAnsi" w:hAnsi="Book Antiqua" w:cstheme="minorHAnsi"/>
          <w:sz w:val="22"/>
          <w:szCs w:val="22"/>
          <w:lang w:val="es-ES_tradnl"/>
        </w:rPr>
        <w:t xml:space="preserve"> d</w:t>
      </w:r>
      <w:r w:rsidR="00960463" w:rsidRPr="00003ED0">
        <w:rPr>
          <w:rFonts w:ascii="Book Antiqua" w:eastAsiaTheme="minorHAnsi" w:hAnsi="Book Antiqua" w:cstheme="minorHAnsi"/>
          <w:sz w:val="22"/>
          <w:szCs w:val="22"/>
          <w:lang w:val="es-ES_tradnl"/>
        </w:rPr>
        <w:t>ossier</w:t>
      </w:r>
      <w:r w:rsidR="00EA16B6" w:rsidRPr="00003ED0">
        <w:rPr>
          <w:rFonts w:ascii="Book Antiqua" w:eastAsiaTheme="minorHAnsi" w:hAnsi="Book Antiqua" w:cstheme="minorHAnsi"/>
          <w:sz w:val="22"/>
          <w:szCs w:val="22"/>
          <w:lang w:val="es-ES_tradnl"/>
        </w:rPr>
        <w:t>s</w:t>
      </w:r>
      <w:r w:rsidR="00960463" w:rsidRPr="00003ED0">
        <w:rPr>
          <w:rFonts w:ascii="Book Antiqua" w:eastAsiaTheme="minorHAnsi" w:hAnsi="Book Antiqua" w:cstheme="minorHAnsi"/>
          <w:sz w:val="22"/>
          <w:szCs w:val="22"/>
          <w:lang w:val="es-ES_tradnl"/>
        </w:rPr>
        <w:t xml:space="preserve"> </w:t>
      </w:r>
      <w:r w:rsidR="00D362D6" w:rsidRPr="00003ED0">
        <w:rPr>
          <w:rFonts w:ascii="Book Antiqua" w:eastAsiaTheme="minorHAnsi" w:hAnsi="Book Antiqua" w:cstheme="minorHAnsi"/>
          <w:sz w:val="22"/>
          <w:szCs w:val="22"/>
          <w:lang w:val="es-ES_tradnl"/>
        </w:rPr>
        <w:t xml:space="preserve">para las misiones oficiales del </w:t>
      </w:r>
      <w:r w:rsidR="007754F7" w:rsidRPr="00003ED0">
        <w:rPr>
          <w:rFonts w:ascii="Book Antiqua" w:eastAsiaTheme="minorHAnsi" w:hAnsi="Book Antiqua" w:cstheme="minorHAnsi"/>
          <w:sz w:val="22"/>
          <w:szCs w:val="22"/>
          <w:lang w:val="es-ES_tradnl"/>
        </w:rPr>
        <w:t xml:space="preserve">Director </w:t>
      </w:r>
      <w:r w:rsidR="00C3796C" w:rsidRPr="00003ED0">
        <w:rPr>
          <w:rFonts w:ascii="Book Antiqua" w:eastAsiaTheme="minorHAnsi" w:hAnsi="Book Antiqua" w:cstheme="minorHAnsi"/>
          <w:sz w:val="22"/>
          <w:szCs w:val="22"/>
          <w:lang w:val="es-ES_tradnl"/>
        </w:rPr>
        <w:t>y Asesor</w:t>
      </w:r>
      <w:r w:rsidR="00960463" w:rsidRPr="00003ED0">
        <w:rPr>
          <w:rFonts w:ascii="Book Antiqua" w:eastAsiaTheme="minorHAnsi" w:hAnsi="Book Antiqua" w:cstheme="minorHAnsi"/>
          <w:sz w:val="22"/>
          <w:szCs w:val="22"/>
          <w:lang w:val="es-ES_tradnl"/>
        </w:rPr>
        <w:t xml:space="preserve">, </w:t>
      </w:r>
      <w:r w:rsidR="00D362D6" w:rsidRPr="00003ED0">
        <w:rPr>
          <w:rFonts w:ascii="Book Antiqua" w:eastAsiaTheme="minorHAnsi" w:hAnsi="Book Antiqua" w:cstheme="minorHAnsi"/>
          <w:sz w:val="22"/>
          <w:szCs w:val="22"/>
          <w:lang w:val="es-ES_tradnl"/>
        </w:rPr>
        <w:t xml:space="preserve">entablando </w:t>
      </w:r>
      <w:r w:rsidR="00280B37" w:rsidRPr="00003ED0">
        <w:rPr>
          <w:rFonts w:ascii="Book Antiqua" w:eastAsiaTheme="minorHAnsi" w:hAnsi="Book Antiqua" w:cstheme="minorHAnsi"/>
          <w:sz w:val="22"/>
          <w:szCs w:val="22"/>
          <w:lang w:val="es-ES_tradnl"/>
        </w:rPr>
        <w:t>coordinaciones con otros Directores, funcionarios, instituciones relativas y/o personal como se requiera;</w:t>
      </w:r>
    </w:p>
    <w:p w:rsidR="00183946" w:rsidRPr="00003ED0" w:rsidRDefault="00183946" w:rsidP="00183946">
      <w:pPr>
        <w:autoSpaceDE w:val="0"/>
        <w:autoSpaceDN w:val="0"/>
        <w:adjustRightInd w:val="0"/>
        <w:spacing w:line="360" w:lineRule="auto"/>
        <w:jc w:val="both"/>
        <w:rPr>
          <w:rFonts w:ascii="Book Antiqua" w:hAnsi="Book Antiqua" w:cs="BookAntiqua"/>
          <w:sz w:val="22"/>
          <w:szCs w:val="22"/>
          <w:lang w:val="es-ES_tradnl"/>
        </w:rPr>
      </w:pPr>
    </w:p>
    <w:p w:rsidR="00183946" w:rsidRPr="00003ED0" w:rsidRDefault="00D362D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Preparación de las reclamaciones del IVA</w:t>
      </w:r>
      <w:r w:rsidR="007754F7" w:rsidRPr="00003ED0">
        <w:rPr>
          <w:rFonts w:ascii="Book Antiqua" w:hAnsi="Book Antiqua" w:cs="BookAntiqua"/>
          <w:sz w:val="22"/>
          <w:szCs w:val="22"/>
          <w:lang w:val="es-ES_tradnl"/>
        </w:rPr>
        <w:t xml:space="preserve">, </w:t>
      </w:r>
      <w:r w:rsidRPr="00003ED0">
        <w:rPr>
          <w:rFonts w:ascii="Book Antiqua" w:hAnsi="Book Antiqua" w:cs="BookAntiqua"/>
          <w:sz w:val="22"/>
          <w:szCs w:val="22"/>
          <w:lang w:val="es-ES_tradnl"/>
        </w:rPr>
        <w:t xml:space="preserve">combustible </w:t>
      </w:r>
      <w:r w:rsidR="00C3796C" w:rsidRPr="00003ED0">
        <w:rPr>
          <w:rFonts w:ascii="Book Antiqua" w:hAnsi="Book Antiqua" w:cs="BookAntiqua"/>
          <w:sz w:val="22"/>
          <w:szCs w:val="22"/>
          <w:lang w:val="es-ES_tradnl"/>
        </w:rPr>
        <w:t xml:space="preserve">y </w:t>
      </w:r>
      <w:r w:rsidR="00476617" w:rsidRPr="00003ED0">
        <w:rPr>
          <w:rFonts w:ascii="Book Antiqua" w:hAnsi="Book Antiqua" w:cs="BookAntiqua"/>
          <w:sz w:val="22"/>
          <w:szCs w:val="22"/>
          <w:lang w:val="es-ES_tradnl"/>
        </w:rPr>
        <w:t>solicitud de bebidas</w:t>
      </w:r>
      <w:r w:rsidR="007754F7" w:rsidRPr="00003ED0">
        <w:rPr>
          <w:rFonts w:ascii="Book Antiqua" w:hAnsi="Book Antiqua" w:cs="BookAntiqua"/>
          <w:sz w:val="22"/>
          <w:szCs w:val="22"/>
          <w:lang w:val="es-ES_tradnl"/>
        </w:rPr>
        <w:t xml:space="preserve"> </w:t>
      </w:r>
      <w:r w:rsidRPr="00003ED0">
        <w:rPr>
          <w:rFonts w:ascii="Book Antiqua" w:hAnsi="Book Antiqua" w:cs="BookAntiqua"/>
          <w:sz w:val="22"/>
          <w:szCs w:val="22"/>
          <w:lang w:val="es-ES_tradnl"/>
        </w:rPr>
        <w:t xml:space="preserve">para el </w:t>
      </w:r>
      <w:r w:rsidR="007754F7" w:rsidRPr="00003ED0">
        <w:rPr>
          <w:rFonts w:ascii="Book Antiqua" w:hAnsi="Book Antiqua" w:cs="BookAntiqua"/>
          <w:sz w:val="22"/>
          <w:szCs w:val="22"/>
          <w:lang w:val="es-ES_tradnl"/>
        </w:rPr>
        <w:t xml:space="preserve">Director </w:t>
      </w:r>
      <w:r w:rsidR="00C3796C" w:rsidRPr="00003ED0">
        <w:rPr>
          <w:rFonts w:ascii="Book Antiqua" w:hAnsi="Book Antiqua" w:cs="BookAntiqua"/>
          <w:sz w:val="22"/>
          <w:szCs w:val="22"/>
          <w:lang w:val="es-ES_tradnl"/>
        </w:rPr>
        <w:t>y Asesor;</w:t>
      </w:r>
    </w:p>
    <w:p w:rsidR="00183946" w:rsidRPr="00003ED0" w:rsidRDefault="00183946" w:rsidP="00183946">
      <w:pPr>
        <w:autoSpaceDE w:val="0"/>
        <w:autoSpaceDN w:val="0"/>
        <w:adjustRightInd w:val="0"/>
        <w:spacing w:line="360" w:lineRule="auto"/>
        <w:jc w:val="both"/>
        <w:rPr>
          <w:rFonts w:ascii="Book Antiqua" w:hAnsi="Book Antiqua" w:cs="BookAntiqua"/>
          <w:sz w:val="22"/>
          <w:szCs w:val="22"/>
          <w:lang w:val="es-ES_tradnl"/>
        </w:rPr>
      </w:pPr>
    </w:p>
    <w:p w:rsidR="007754F7" w:rsidRPr="00003ED0" w:rsidRDefault="00476617" w:rsidP="007754F7">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
        </w:rPr>
      </w:pPr>
      <w:r w:rsidRPr="00003ED0">
        <w:rPr>
          <w:rFonts w:ascii="Book Antiqua" w:hAnsi="Book Antiqua" w:cs="BookAntiqua"/>
          <w:sz w:val="22"/>
          <w:szCs w:val="22"/>
          <w:lang w:val="es-ES"/>
        </w:rPr>
        <w:t xml:space="preserve">Asistir en la preparación y seguimiento de reclamos </w:t>
      </w:r>
      <w:proofErr w:type="spellStart"/>
      <w:r w:rsidRPr="00003ED0">
        <w:rPr>
          <w:rFonts w:ascii="Book Antiqua" w:hAnsi="Book Antiqua" w:cs="BookAntiqua"/>
          <w:sz w:val="22"/>
          <w:szCs w:val="22"/>
          <w:lang w:val="es-ES"/>
        </w:rPr>
        <w:t>medicos</w:t>
      </w:r>
      <w:proofErr w:type="spellEnd"/>
      <w:r w:rsidRPr="00003ED0">
        <w:rPr>
          <w:rFonts w:ascii="Book Antiqua" w:hAnsi="Book Antiqua" w:cs="BookAntiqua"/>
          <w:sz w:val="22"/>
          <w:szCs w:val="22"/>
          <w:lang w:val="es-ES"/>
        </w:rPr>
        <w:t xml:space="preserve"> del Director y Asesor entregados a la Unidad de </w:t>
      </w:r>
      <w:proofErr w:type="spellStart"/>
      <w:r w:rsidRPr="00003ED0">
        <w:rPr>
          <w:rFonts w:ascii="Book Antiqua" w:hAnsi="Book Antiqua" w:cs="BookAntiqua"/>
          <w:sz w:val="22"/>
          <w:szCs w:val="22"/>
          <w:lang w:val="es-ES"/>
        </w:rPr>
        <w:t>Recusrsos</w:t>
      </w:r>
      <w:proofErr w:type="spellEnd"/>
      <w:r w:rsidRPr="00003ED0">
        <w:rPr>
          <w:rFonts w:ascii="Book Antiqua" w:hAnsi="Book Antiqua" w:cs="BookAntiqua"/>
          <w:sz w:val="22"/>
          <w:szCs w:val="22"/>
          <w:lang w:val="es-ES"/>
        </w:rPr>
        <w:t xml:space="preserve"> Humanos</w:t>
      </w:r>
      <w:r w:rsidR="007754F7" w:rsidRPr="00003ED0">
        <w:rPr>
          <w:rFonts w:ascii="Book Antiqua" w:hAnsi="Book Antiqua" w:cs="BookAntiqua"/>
          <w:sz w:val="22"/>
          <w:szCs w:val="22"/>
          <w:lang w:val="es-ES"/>
        </w:rPr>
        <w:t>;</w:t>
      </w:r>
    </w:p>
    <w:p w:rsidR="00183946" w:rsidRPr="00003ED0" w:rsidRDefault="00183946" w:rsidP="00183946">
      <w:pPr>
        <w:autoSpaceDE w:val="0"/>
        <w:autoSpaceDN w:val="0"/>
        <w:adjustRightInd w:val="0"/>
        <w:spacing w:line="360" w:lineRule="auto"/>
        <w:jc w:val="both"/>
        <w:rPr>
          <w:rFonts w:ascii="Book Antiqua" w:hAnsi="Book Antiqua" w:cs="BookAntiqua"/>
          <w:sz w:val="22"/>
          <w:szCs w:val="22"/>
          <w:lang w:val="es-ES"/>
        </w:rPr>
      </w:pPr>
    </w:p>
    <w:p w:rsidR="00183946" w:rsidRPr="00003ED0"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A</w:t>
      </w:r>
      <w:r w:rsidR="00D362D6" w:rsidRPr="00003ED0">
        <w:rPr>
          <w:rFonts w:ascii="Book Antiqua" w:hAnsi="Book Antiqua" w:cs="BookAntiqua"/>
          <w:sz w:val="22"/>
          <w:szCs w:val="22"/>
          <w:lang w:val="es-ES_tradnl"/>
        </w:rPr>
        <w:t xml:space="preserve">sistencia </w:t>
      </w:r>
      <w:r w:rsidR="00280B37" w:rsidRPr="00003ED0">
        <w:rPr>
          <w:rFonts w:ascii="Book Antiqua" w:hAnsi="Book Antiqua" w:cs="BookAntiqua"/>
          <w:sz w:val="22"/>
          <w:szCs w:val="22"/>
          <w:lang w:val="es-ES_tradnl"/>
        </w:rPr>
        <w:t>a</w:t>
      </w:r>
      <w:r w:rsidR="00C3796C" w:rsidRPr="00003ED0">
        <w:rPr>
          <w:rFonts w:ascii="Book Antiqua" w:hAnsi="Book Antiqua" w:cs="BookAntiqua"/>
          <w:sz w:val="22"/>
          <w:szCs w:val="22"/>
          <w:lang w:val="es-ES_tradnl"/>
        </w:rPr>
        <w:t xml:space="preserve">l </w:t>
      </w:r>
      <w:r w:rsidR="007754F7" w:rsidRPr="00003ED0">
        <w:rPr>
          <w:rFonts w:ascii="Book Antiqua" w:hAnsi="Book Antiqua" w:cs="BookAntiqua"/>
          <w:sz w:val="22"/>
          <w:szCs w:val="22"/>
          <w:lang w:val="es-ES_tradnl"/>
        </w:rPr>
        <w:t xml:space="preserve">Director </w:t>
      </w:r>
      <w:r w:rsidR="00D362D6" w:rsidRPr="00003ED0">
        <w:rPr>
          <w:rFonts w:ascii="Book Antiqua" w:hAnsi="Book Antiqua" w:cs="BookAntiqua"/>
          <w:sz w:val="22"/>
          <w:szCs w:val="22"/>
          <w:lang w:val="es-ES_tradnl"/>
        </w:rPr>
        <w:t>en las cuestiones personales que requiera</w:t>
      </w:r>
      <w:r w:rsidR="00EA16B6" w:rsidRPr="00003ED0">
        <w:rPr>
          <w:rFonts w:ascii="Book Antiqua" w:hAnsi="Book Antiqua" w:cs="BookAntiqua"/>
          <w:sz w:val="22"/>
          <w:szCs w:val="22"/>
          <w:lang w:val="es-ES_tradnl"/>
        </w:rPr>
        <w:t>,</w:t>
      </w:r>
      <w:r w:rsidR="00734554" w:rsidRPr="00003ED0">
        <w:rPr>
          <w:rFonts w:ascii="Book Antiqua" w:hAnsi="Book Antiqua" w:cs="BookAntiqua"/>
          <w:sz w:val="22"/>
          <w:szCs w:val="22"/>
          <w:lang w:val="es-ES_tradnl"/>
        </w:rPr>
        <w:t xml:space="preserve"> </w:t>
      </w:r>
      <w:r w:rsidR="00D362D6" w:rsidRPr="00003ED0">
        <w:rPr>
          <w:rFonts w:ascii="Book Antiqua" w:hAnsi="Book Antiqua" w:cs="BookAntiqua"/>
          <w:sz w:val="22"/>
          <w:szCs w:val="22"/>
          <w:lang w:val="es-ES_tradnl"/>
        </w:rPr>
        <w:t>dentro del ámbito de la organización</w:t>
      </w:r>
      <w:r w:rsidR="007754F7" w:rsidRPr="00003ED0">
        <w:rPr>
          <w:rFonts w:ascii="Book Antiqua" w:hAnsi="Book Antiqua" w:cs="BookAntiqua"/>
          <w:sz w:val="22"/>
          <w:szCs w:val="22"/>
          <w:lang w:val="es-ES_tradnl"/>
        </w:rPr>
        <w:t>;</w:t>
      </w:r>
    </w:p>
    <w:p w:rsidR="00734554" w:rsidRPr="00003ED0" w:rsidRDefault="00734554" w:rsidP="00734554">
      <w:pPr>
        <w:pStyle w:val="ListParagraph"/>
        <w:rPr>
          <w:rFonts w:ascii="Book Antiqua" w:hAnsi="Book Antiqua" w:cs="BookAntiqua"/>
          <w:sz w:val="22"/>
          <w:szCs w:val="22"/>
          <w:lang w:val="es-ES_tradnl"/>
        </w:rPr>
      </w:pPr>
    </w:p>
    <w:p w:rsidR="00183946" w:rsidRPr="00003ED0"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Participa</w:t>
      </w:r>
      <w:r w:rsidR="00D362D6" w:rsidRPr="00003ED0">
        <w:rPr>
          <w:rFonts w:ascii="Book Antiqua" w:hAnsi="Book Antiqua" w:cs="BookAntiqua"/>
          <w:sz w:val="22"/>
          <w:szCs w:val="22"/>
          <w:lang w:val="es-ES_tradnl"/>
        </w:rPr>
        <w:t xml:space="preserve">ción en </w:t>
      </w:r>
      <w:r w:rsidRPr="00003ED0">
        <w:rPr>
          <w:rFonts w:ascii="Book Antiqua" w:hAnsi="Book Antiqua" w:cs="BookAntiqua"/>
          <w:sz w:val="22"/>
          <w:szCs w:val="22"/>
          <w:lang w:val="es-ES_tradnl"/>
        </w:rPr>
        <w:t>event</w:t>
      </w:r>
      <w:r w:rsidR="00D362D6" w:rsidRPr="00003ED0">
        <w:rPr>
          <w:rFonts w:ascii="Book Antiqua" w:hAnsi="Book Antiqua" w:cs="BookAntiqua"/>
          <w:sz w:val="22"/>
          <w:szCs w:val="22"/>
          <w:lang w:val="es-ES_tradnl"/>
        </w:rPr>
        <w:t>o</w:t>
      </w:r>
      <w:r w:rsidRPr="00003ED0">
        <w:rPr>
          <w:rFonts w:ascii="Book Antiqua" w:hAnsi="Book Antiqua" w:cs="BookAntiqua"/>
          <w:sz w:val="22"/>
          <w:szCs w:val="22"/>
          <w:lang w:val="es-ES_tradnl"/>
        </w:rPr>
        <w:t>s, seminar</w:t>
      </w:r>
      <w:r w:rsidR="00D362D6" w:rsidRPr="00003ED0">
        <w:rPr>
          <w:rFonts w:ascii="Book Antiqua" w:hAnsi="Book Antiqua" w:cs="BookAntiqua"/>
          <w:sz w:val="22"/>
          <w:szCs w:val="22"/>
          <w:lang w:val="es-ES_tradnl"/>
        </w:rPr>
        <w:t>io</w:t>
      </w:r>
      <w:r w:rsidRPr="00003ED0">
        <w:rPr>
          <w:rFonts w:ascii="Book Antiqua" w:hAnsi="Book Antiqua" w:cs="BookAntiqua"/>
          <w:sz w:val="22"/>
          <w:szCs w:val="22"/>
          <w:lang w:val="es-ES_tradnl"/>
        </w:rPr>
        <w:t xml:space="preserve">s, </w:t>
      </w:r>
      <w:r w:rsidR="00D362D6" w:rsidRPr="00003ED0">
        <w:rPr>
          <w:rFonts w:ascii="Book Antiqua" w:hAnsi="Book Antiqua" w:cs="BookAntiqua"/>
          <w:sz w:val="22"/>
          <w:szCs w:val="22"/>
          <w:lang w:val="es-ES_tradnl"/>
        </w:rPr>
        <w:t>talleres y</w:t>
      </w:r>
      <w:r w:rsidRPr="00003ED0">
        <w:rPr>
          <w:rFonts w:ascii="Book Antiqua" w:hAnsi="Book Antiqua" w:cs="BookAntiqua"/>
          <w:sz w:val="22"/>
          <w:szCs w:val="22"/>
          <w:lang w:val="es-ES_tradnl"/>
        </w:rPr>
        <w:t xml:space="preserve"> conferenc</w:t>
      </w:r>
      <w:r w:rsidR="00D362D6" w:rsidRPr="00003ED0">
        <w:rPr>
          <w:rFonts w:ascii="Book Antiqua" w:hAnsi="Book Antiqua" w:cs="BookAntiqua"/>
          <w:sz w:val="22"/>
          <w:szCs w:val="22"/>
          <w:lang w:val="es-ES_tradnl"/>
        </w:rPr>
        <w:t>ias cuando se le pida</w:t>
      </w:r>
      <w:r w:rsidR="007754F7" w:rsidRPr="00003ED0">
        <w:rPr>
          <w:rFonts w:ascii="Book Antiqua" w:hAnsi="Book Antiqua" w:cs="BookAntiqua"/>
          <w:sz w:val="22"/>
          <w:szCs w:val="22"/>
          <w:lang w:val="es-ES_tradnl"/>
        </w:rPr>
        <w:t>;</w:t>
      </w:r>
    </w:p>
    <w:p w:rsidR="00734554" w:rsidRPr="00003ED0" w:rsidRDefault="00734554" w:rsidP="00734554">
      <w:pPr>
        <w:pStyle w:val="ListParagraph"/>
        <w:rPr>
          <w:rFonts w:ascii="Book Antiqua" w:hAnsi="Book Antiqua" w:cs="BookAntiqua"/>
          <w:sz w:val="22"/>
          <w:szCs w:val="22"/>
          <w:lang w:val="es-ES_tradnl"/>
        </w:rPr>
      </w:pPr>
    </w:p>
    <w:p w:rsidR="00734554" w:rsidRPr="00003ED0" w:rsidRDefault="002B44DB"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s-ES_tradnl"/>
        </w:rPr>
      </w:pPr>
      <w:r w:rsidRPr="00003ED0">
        <w:rPr>
          <w:rFonts w:ascii="Book Antiqua" w:hAnsi="Book Antiqua" w:cs="BookAntiqua"/>
          <w:sz w:val="22"/>
          <w:szCs w:val="22"/>
          <w:lang w:val="es-ES_tradnl"/>
        </w:rPr>
        <w:t>As</w:t>
      </w:r>
      <w:r w:rsidR="00D362D6" w:rsidRPr="00003ED0">
        <w:rPr>
          <w:rFonts w:ascii="Book Antiqua" w:hAnsi="Book Antiqua" w:cs="BookAntiqua"/>
          <w:sz w:val="22"/>
          <w:szCs w:val="22"/>
          <w:lang w:val="es-ES_tradnl"/>
        </w:rPr>
        <w:t>istencia en los deberes de la recepción, para relevar a la/el</w:t>
      </w:r>
      <w:r w:rsidR="00734554" w:rsidRPr="00003ED0">
        <w:rPr>
          <w:rFonts w:ascii="Book Antiqua" w:hAnsi="Book Antiqua" w:cs="BookAntiqua"/>
          <w:sz w:val="22"/>
          <w:szCs w:val="22"/>
          <w:lang w:val="es-ES_tradnl"/>
        </w:rPr>
        <w:t xml:space="preserve"> </w:t>
      </w:r>
      <w:r w:rsidR="00D362D6" w:rsidRPr="00003ED0">
        <w:rPr>
          <w:rFonts w:ascii="Book Antiqua" w:hAnsi="Book Antiqua" w:cs="BookAntiqua"/>
          <w:sz w:val="22"/>
          <w:szCs w:val="22"/>
          <w:lang w:val="es-ES_tradnl"/>
        </w:rPr>
        <w:t>Recepcionista</w:t>
      </w:r>
      <w:r w:rsidR="00734554" w:rsidRPr="00003ED0">
        <w:rPr>
          <w:rFonts w:ascii="Book Antiqua" w:hAnsi="Book Antiqua" w:cs="BookAntiqua"/>
          <w:sz w:val="22"/>
          <w:szCs w:val="22"/>
          <w:lang w:val="es-ES_tradnl"/>
        </w:rPr>
        <w:t xml:space="preserve"> dur</w:t>
      </w:r>
      <w:r w:rsidR="00D362D6" w:rsidRPr="00003ED0">
        <w:rPr>
          <w:rFonts w:ascii="Book Antiqua" w:hAnsi="Book Antiqua" w:cs="BookAntiqua"/>
          <w:sz w:val="22"/>
          <w:szCs w:val="22"/>
          <w:lang w:val="es-ES_tradnl"/>
        </w:rPr>
        <w:t>ante el horario de receso o en su ausencia</w:t>
      </w:r>
      <w:r w:rsidR="007754F7" w:rsidRPr="00003ED0">
        <w:rPr>
          <w:rFonts w:ascii="Book Antiqua" w:hAnsi="Book Antiqua" w:cs="BookAntiqua"/>
          <w:sz w:val="22"/>
          <w:szCs w:val="22"/>
          <w:lang w:val="es-ES_tradnl"/>
        </w:rPr>
        <w:t>;</w:t>
      </w:r>
    </w:p>
    <w:p w:rsidR="00183946" w:rsidRPr="00003ED0" w:rsidRDefault="00183946" w:rsidP="00183946">
      <w:pPr>
        <w:spacing w:line="360" w:lineRule="auto"/>
        <w:ind w:left="360"/>
        <w:contextualSpacing/>
        <w:rPr>
          <w:rFonts w:ascii="Book Antiqua" w:hAnsi="Book Antiqua"/>
          <w:sz w:val="22"/>
          <w:szCs w:val="22"/>
          <w:lang w:val="es-ES_tradnl"/>
        </w:rPr>
      </w:pPr>
    </w:p>
    <w:p w:rsidR="002B44DB" w:rsidRPr="00003ED0" w:rsidRDefault="00D362D6" w:rsidP="00280B37">
      <w:pPr>
        <w:pStyle w:val="ListParagraph"/>
        <w:numPr>
          <w:ilvl w:val="0"/>
          <w:numId w:val="25"/>
        </w:numPr>
        <w:spacing w:line="360" w:lineRule="auto"/>
        <w:jc w:val="both"/>
        <w:rPr>
          <w:rFonts w:ascii="Book Antiqua" w:hAnsi="Book Antiqua"/>
          <w:sz w:val="22"/>
          <w:szCs w:val="22"/>
          <w:lang w:val="es-ES_tradnl"/>
        </w:rPr>
      </w:pPr>
      <w:r w:rsidRPr="00003ED0">
        <w:rPr>
          <w:rFonts w:ascii="Book Antiqua" w:eastAsia="Calibri" w:hAnsi="Book Antiqua"/>
          <w:sz w:val="22"/>
          <w:szCs w:val="22"/>
          <w:lang w:val="es-ES_tradnl"/>
        </w:rPr>
        <w:t xml:space="preserve">Desempeño de otros deberes administrativos </w:t>
      </w:r>
      <w:r w:rsidR="002B44DB" w:rsidRPr="00003ED0">
        <w:rPr>
          <w:rFonts w:ascii="Book Antiqua" w:eastAsia="Calibri" w:hAnsi="Book Antiqua"/>
          <w:sz w:val="22"/>
          <w:szCs w:val="22"/>
          <w:lang w:val="es-ES_tradnl"/>
        </w:rPr>
        <w:t>general</w:t>
      </w:r>
      <w:r w:rsidRPr="00003ED0">
        <w:rPr>
          <w:rFonts w:ascii="Book Antiqua" w:eastAsia="Calibri" w:hAnsi="Book Antiqua"/>
          <w:sz w:val="22"/>
          <w:szCs w:val="22"/>
          <w:lang w:val="es-ES_tradnl"/>
        </w:rPr>
        <w:t xml:space="preserve">es que le sean asignados por el </w:t>
      </w:r>
      <w:r w:rsidR="007754F7" w:rsidRPr="00003ED0">
        <w:rPr>
          <w:rFonts w:ascii="Book Antiqua" w:eastAsia="Calibri" w:hAnsi="Book Antiqua"/>
          <w:sz w:val="22"/>
          <w:szCs w:val="22"/>
          <w:lang w:val="es-ES_tradnl"/>
        </w:rPr>
        <w:t xml:space="preserve"> Director</w:t>
      </w:r>
      <w:r w:rsidRPr="00003ED0">
        <w:rPr>
          <w:rFonts w:ascii="Book Antiqua" w:eastAsia="Calibri" w:hAnsi="Book Antiqua"/>
          <w:sz w:val="22"/>
          <w:szCs w:val="22"/>
          <w:lang w:val="es-ES_tradnl"/>
        </w:rPr>
        <w:t>.</w:t>
      </w:r>
    </w:p>
    <w:p w:rsidR="00426D9B" w:rsidRPr="00003ED0" w:rsidRDefault="00426D9B" w:rsidP="002B44DB">
      <w:pPr>
        <w:pStyle w:val="ListParagraph"/>
        <w:spacing w:line="360" w:lineRule="auto"/>
        <w:jc w:val="both"/>
        <w:rPr>
          <w:rFonts w:ascii="Book Antiqua" w:hAnsi="Book Antiqua" w:cs="Tahoma"/>
          <w:sz w:val="22"/>
          <w:szCs w:val="22"/>
          <w:lang w:val="es-ES_tradnl"/>
        </w:rPr>
      </w:pPr>
    </w:p>
    <w:p w:rsidR="00183946" w:rsidRPr="00003ED0" w:rsidRDefault="00183946" w:rsidP="00493463">
      <w:pPr>
        <w:spacing w:line="360" w:lineRule="auto"/>
        <w:jc w:val="both"/>
        <w:rPr>
          <w:rFonts w:ascii="Book Antiqua" w:hAnsi="Book Antiqua" w:cs="Tahoma"/>
          <w:sz w:val="22"/>
          <w:szCs w:val="22"/>
          <w:lang w:val="es-ES_tradnl"/>
        </w:rPr>
      </w:pPr>
    </w:p>
    <w:p w:rsidR="00493463" w:rsidRPr="00003ED0" w:rsidRDefault="00D362D6" w:rsidP="00493463">
      <w:pPr>
        <w:spacing w:line="360" w:lineRule="auto"/>
        <w:jc w:val="both"/>
        <w:rPr>
          <w:rFonts w:ascii="Book Antiqua" w:hAnsi="Book Antiqua" w:cs="Tahoma"/>
          <w:b/>
          <w:bCs/>
          <w:sz w:val="22"/>
          <w:szCs w:val="22"/>
          <w:lang w:val="es-ES_tradnl"/>
        </w:rPr>
      </w:pPr>
      <w:r w:rsidRPr="00003ED0">
        <w:rPr>
          <w:rFonts w:ascii="Book Antiqua" w:hAnsi="Book Antiqua" w:cs="Tahoma"/>
          <w:b/>
          <w:bCs/>
          <w:sz w:val="22"/>
          <w:szCs w:val="22"/>
          <w:lang w:val="es-ES_tradnl"/>
        </w:rPr>
        <w:t>CALIFICAC</w:t>
      </w:r>
      <w:r w:rsidR="002E4E99" w:rsidRPr="00003ED0">
        <w:rPr>
          <w:rFonts w:ascii="Book Antiqua" w:hAnsi="Book Antiqua" w:cs="Tahoma"/>
          <w:b/>
          <w:bCs/>
          <w:sz w:val="22"/>
          <w:szCs w:val="22"/>
          <w:lang w:val="es-ES_tradnl"/>
        </w:rPr>
        <w:t>ION</w:t>
      </w:r>
      <w:r w:rsidRPr="00003ED0">
        <w:rPr>
          <w:rFonts w:ascii="Book Antiqua" w:hAnsi="Book Antiqua" w:cs="Tahoma"/>
          <w:b/>
          <w:bCs/>
          <w:sz w:val="22"/>
          <w:szCs w:val="22"/>
          <w:lang w:val="es-ES_tradnl"/>
        </w:rPr>
        <w:t>E</w:t>
      </w:r>
      <w:r w:rsidR="002E4E99" w:rsidRPr="00003ED0">
        <w:rPr>
          <w:rFonts w:ascii="Book Antiqua" w:hAnsi="Book Antiqua" w:cs="Tahoma"/>
          <w:b/>
          <w:bCs/>
          <w:sz w:val="22"/>
          <w:szCs w:val="22"/>
          <w:lang w:val="es-ES_tradnl"/>
        </w:rPr>
        <w:t xml:space="preserve">S </w:t>
      </w:r>
      <w:r w:rsidRPr="00003ED0">
        <w:rPr>
          <w:rFonts w:ascii="Book Antiqua" w:hAnsi="Book Antiqua" w:cs="Tahoma"/>
          <w:b/>
          <w:bCs/>
          <w:sz w:val="22"/>
          <w:szCs w:val="22"/>
          <w:lang w:val="es-ES_tradnl"/>
        </w:rPr>
        <w:t>Y</w:t>
      </w:r>
      <w:r w:rsidR="002E4E99" w:rsidRPr="00003ED0">
        <w:rPr>
          <w:rFonts w:ascii="Book Antiqua" w:hAnsi="Book Antiqua" w:cs="Tahoma"/>
          <w:b/>
          <w:bCs/>
          <w:sz w:val="22"/>
          <w:szCs w:val="22"/>
          <w:lang w:val="es-ES_tradnl"/>
        </w:rPr>
        <w:t xml:space="preserve"> EXPERIENC</w:t>
      </w:r>
      <w:r w:rsidRPr="00003ED0">
        <w:rPr>
          <w:rFonts w:ascii="Book Antiqua" w:hAnsi="Book Antiqua" w:cs="Tahoma"/>
          <w:b/>
          <w:bCs/>
          <w:sz w:val="22"/>
          <w:szCs w:val="22"/>
          <w:lang w:val="es-ES_tradnl"/>
        </w:rPr>
        <w:t>IA</w:t>
      </w:r>
      <w:r w:rsidR="00493463" w:rsidRPr="00003ED0">
        <w:rPr>
          <w:rFonts w:ascii="Book Antiqua" w:hAnsi="Book Antiqua" w:cs="Tahoma"/>
          <w:b/>
          <w:bCs/>
          <w:sz w:val="22"/>
          <w:szCs w:val="22"/>
          <w:lang w:val="es-ES_tradnl"/>
        </w:rPr>
        <w:t>:</w:t>
      </w:r>
    </w:p>
    <w:p w:rsidR="007754F7" w:rsidRPr="00003ED0" w:rsidRDefault="007754F7" w:rsidP="00493463">
      <w:pPr>
        <w:spacing w:line="360" w:lineRule="auto"/>
        <w:jc w:val="both"/>
        <w:rPr>
          <w:rFonts w:ascii="Book Antiqua" w:hAnsi="Book Antiqua" w:cs="Tahoma"/>
          <w:b/>
          <w:bCs/>
          <w:sz w:val="22"/>
          <w:szCs w:val="22"/>
          <w:lang w:val="es-ES_tradnl"/>
        </w:rPr>
      </w:pPr>
    </w:p>
    <w:p w:rsidR="007754F7" w:rsidRPr="00003ED0" w:rsidRDefault="008E75C1" w:rsidP="007754F7">
      <w:pPr>
        <w:pStyle w:val="ListParagraph"/>
        <w:numPr>
          <w:ilvl w:val="0"/>
          <w:numId w:val="31"/>
        </w:numPr>
        <w:spacing w:before="100" w:beforeAutospacing="1" w:after="100" w:afterAutospacing="1" w:line="360" w:lineRule="auto"/>
        <w:jc w:val="both"/>
        <w:rPr>
          <w:rFonts w:ascii="Book Antiqua" w:hAnsi="Book Antiqua" w:cs="Arial"/>
          <w:sz w:val="22"/>
          <w:szCs w:val="22"/>
          <w:lang w:val="es-ES"/>
        </w:rPr>
      </w:pPr>
      <w:r w:rsidRPr="00003ED0">
        <w:rPr>
          <w:rFonts w:ascii="Book Antiqua" w:hAnsi="Book Antiqua" w:cs="Arial"/>
          <w:sz w:val="22"/>
          <w:szCs w:val="22"/>
          <w:lang w:val="es-ES"/>
        </w:rPr>
        <w:t xml:space="preserve">Técnico Superior Universitario </w:t>
      </w:r>
      <w:r w:rsidR="002B64EF" w:rsidRPr="00003ED0">
        <w:rPr>
          <w:rFonts w:ascii="Book Antiqua" w:hAnsi="Book Antiqua" w:cs="Arial"/>
          <w:sz w:val="22"/>
          <w:szCs w:val="22"/>
          <w:lang w:val="es-ES"/>
        </w:rPr>
        <w:t xml:space="preserve">o Certificado Profesional </w:t>
      </w:r>
      <w:r w:rsidRPr="00003ED0">
        <w:rPr>
          <w:rFonts w:ascii="Book Antiqua" w:hAnsi="Book Antiqua" w:cs="Arial"/>
          <w:sz w:val="22"/>
          <w:szCs w:val="22"/>
          <w:lang w:val="es-ES"/>
        </w:rPr>
        <w:t>en Gerencia, Administración, Negocios u otro campo relevante; o</w:t>
      </w:r>
    </w:p>
    <w:p w:rsidR="007754F7" w:rsidRPr="00003ED0" w:rsidRDefault="007754F7" w:rsidP="007754F7">
      <w:pPr>
        <w:pStyle w:val="ListParagraph"/>
        <w:spacing w:before="100" w:beforeAutospacing="1" w:after="100" w:afterAutospacing="1" w:line="360" w:lineRule="auto"/>
        <w:jc w:val="both"/>
        <w:rPr>
          <w:rFonts w:ascii="Book Antiqua" w:hAnsi="Book Antiqua" w:cs="Arial"/>
          <w:sz w:val="22"/>
          <w:szCs w:val="22"/>
          <w:lang w:val="es-ES"/>
        </w:rPr>
      </w:pPr>
      <w:bookmarkStart w:id="0" w:name="_GoBack"/>
      <w:bookmarkEnd w:id="0"/>
    </w:p>
    <w:p w:rsidR="007754F7" w:rsidRPr="00003ED0" w:rsidRDefault="00F67991" w:rsidP="00F67991">
      <w:pPr>
        <w:pStyle w:val="ListParagraph"/>
        <w:numPr>
          <w:ilvl w:val="0"/>
          <w:numId w:val="31"/>
        </w:numPr>
        <w:spacing w:before="100" w:beforeAutospacing="1" w:after="100" w:afterAutospacing="1" w:line="360" w:lineRule="auto"/>
        <w:jc w:val="both"/>
        <w:rPr>
          <w:rFonts w:ascii="Book Antiqua" w:hAnsi="Book Antiqua" w:cs="Arial"/>
          <w:sz w:val="22"/>
          <w:szCs w:val="22"/>
          <w:lang w:val="es-ES"/>
        </w:rPr>
      </w:pPr>
      <w:r w:rsidRPr="00003ED0">
        <w:rPr>
          <w:rFonts w:ascii="Book Antiqua" w:hAnsi="Book Antiqua" w:cs="Arial"/>
          <w:sz w:val="22"/>
          <w:szCs w:val="22"/>
          <w:lang w:val="es-ES"/>
        </w:rPr>
        <w:t>Certificado Profesional en Secretariado Administrativo se considerará una ventaja;</w:t>
      </w:r>
    </w:p>
    <w:p w:rsidR="00F67991" w:rsidRPr="00003ED0" w:rsidRDefault="00F67991" w:rsidP="00F67991">
      <w:pPr>
        <w:pStyle w:val="ListParagraph"/>
        <w:rPr>
          <w:rFonts w:ascii="Book Antiqua" w:hAnsi="Book Antiqua" w:cs="Arial"/>
          <w:sz w:val="22"/>
          <w:szCs w:val="22"/>
          <w:lang w:val="es-ES"/>
        </w:rPr>
      </w:pPr>
    </w:p>
    <w:p w:rsidR="007754F7" w:rsidRPr="00003ED0" w:rsidRDefault="007754F7" w:rsidP="007754F7">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003ED0">
        <w:rPr>
          <w:rFonts w:ascii="Book Antiqua" w:hAnsi="Book Antiqua" w:cs="Arial"/>
          <w:sz w:val="22"/>
          <w:szCs w:val="22"/>
          <w:lang w:val="es-ES"/>
        </w:rPr>
        <w:t>Experienc</w:t>
      </w:r>
      <w:r w:rsidR="00F67991" w:rsidRPr="00003ED0">
        <w:rPr>
          <w:rFonts w:ascii="Book Antiqua" w:hAnsi="Book Antiqua" w:cs="Arial"/>
          <w:sz w:val="22"/>
          <w:szCs w:val="22"/>
          <w:lang w:val="es-ES"/>
        </w:rPr>
        <w:t>ia</w:t>
      </w:r>
      <w:r w:rsidRPr="00003ED0">
        <w:rPr>
          <w:rFonts w:ascii="Book Antiqua" w:hAnsi="Book Antiqua" w:cs="Arial"/>
          <w:sz w:val="22"/>
          <w:szCs w:val="22"/>
          <w:lang w:val="en"/>
        </w:rPr>
        <w:t>:</w:t>
      </w:r>
    </w:p>
    <w:p w:rsidR="007754F7" w:rsidRPr="00003ED0" w:rsidRDefault="00F67991" w:rsidP="007754F7">
      <w:pPr>
        <w:pStyle w:val="ListParagraph"/>
        <w:numPr>
          <w:ilvl w:val="0"/>
          <w:numId w:val="32"/>
        </w:numPr>
        <w:spacing w:before="100" w:beforeAutospacing="1" w:after="100" w:afterAutospacing="1" w:line="360" w:lineRule="auto"/>
        <w:ind w:left="1440"/>
        <w:jc w:val="both"/>
        <w:rPr>
          <w:rFonts w:ascii="Book Antiqua" w:hAnsi="Book Antiqua" w:cs="Arial"/>
          <w:sz w:val="22"/>
          <w:szCs w:val="22"/>
          <w:lang w:val="es-ES"/>
        </w:rPr>
      </w:pPr>
      <w:r w:rsidRPr="00003ED0">
        <w:rPr>
          <w:rFonts w:ascii="Book Antiqua" w:hAnsi="Book Antiqua" w:cs="Arial"/>
          <w:sz w:val="22"/>
          <w:szCs w:val="22"/>
          <w:lang w:val="es-ES"/>
        </w:rPr>
        <w:t>Experiencia mínima de un año suministrando asistencia administrativa general</w:t>
      </w:r>
      <w:r w:rsidR="007754F7" w:rsidRPr="00003ED0">
        <w:rPr>
          <w:rFonts w:ascii="Book Antiqua" w:hAnsi="Book Antiqua" w:cs="Arial"/>
          <w:sz w:val="22"/>
          <w:szCs w:val="22"/>
          <w:lang w:val="es-ES"/>
        </w:rPr>
        <w:t xml:space="preserve">; </w:t>
      </w:r>
      <w:r w:rsidRPr="00003ED0">
        <w:rPr>
          <w:rFonts w:ascii="Book Antiqua" w:hAnsi="Book Antiqua" w:cs="Arial"/>
          <w:sz w:val="22"/>
          <w:szCs w:val="22"/>
          <w:lang w:val="es-ES"/>
        </w:rPr>
        <w:t xml:space="preserve"> </w:t>
      </w:r>
    </w:p>
    <w:p w:rsidR="007754F7" w:rsidRPr="00003ED0" w:rsidRDefault="007754F7" w:rsidP="007754F7">
      <w:pPr>
        <w:pStyle w:val="ListParagraph"/>
        <w:rPr>
          <w:rFonts w:ascii="Book Antiqua" w:hAnsi="Book Antiqua" w:cs="Arial"/>
          <w:sz w:val="22"/>
          <w:szCs w:val="22"/>
          <w:lang w:val="es-ES"/>
        </w:rPr>
      </w:pPr>
    </w:p>
    <w:p w:rsidR="007754F7" w:rsidRPr="00003ED0" w:rsidRDefault="00F67991" w:rsidP="007754F7">
      <w:pPr>
        <w:pStyle w:val="ListParagraph"/>
        <w:numPr>
          <w:ilvl w:val="0"/>
          <w:numId w:val="32"/>
        </w:numPr>
        <w:spacing w:before="100" w:beforeAutospacing="1" w:after="100" w:afterAutospacing="1" w:line="360" w:lineRule="auto"/>
        <w:ind w:left="1440"/>
        <w:jc w:val="both"/>
        <w:rPr>
          <w:rFonts w:ascii="Book Antiqua" w:hAnsi="Book Antiqua" w:cs="Arial"/>
          <w:sz w:val="22"/>
          <w:szCs w:val="22"/>
          <w:lang w:val="es-ES"/>
        </w:rPr>
      </w:pPr>
      <w:r w:rsidRPr="00003ED0">
        <w:rPr>
          <w:rFonts w:ascii="Book Antiqua" w:hAnsi="Book Antiqua" w:cs="Arial"/>
          <w:sz w:val="22"/>
          <w:szCs w:val="22"/>
          <w:lang w:val="es-ES"/>
        </w:rPr>
        <w:t>Experiencia contable básica será considerada una ventaja; y/o</w:t>
      </w:r>
    </w:p>
    <w:p w:rsidR="00280B37" w:rsidRPr="00003ED0" w:rsidRDefault="00280B37" w:rsidP="00280B37">
      <w:pPr>
        <w:pStyle w:val="ListParagraph"/>
        <w:rPr>
          <w:rFonts w:ascii="Book Antiqua" w:hAnsi="Book Antiqua" w:cs="Arial"/>
          <w:sz w:val="22"/>
          <w:szCs w:val="22"/>
          <w:lang w:val="es-ES"/>
        </w:rPr>
      </w:pPr>
    </w:p>
    <w:p w:rsidR="00280B37" w:rsidRPr="00003ED0" w:rsidRDefault="00F67991" w:rsidP="00280B37">
      <w:pPr>
        <w:pStyle w:val="ListParagraph"/>
        <w:numPr>
          <w:ilvl w:val="1"/>
          <w:numId w:val="32"/>
        </w:numPr>
        <w:spacing w:before="100" w:beforeAutospacing="1" w:after="100" w:afterAutospacing="1" w:line="360" w:lineRule="auto"/>
        <w:jc w:val="both"/>
        <w:rPr>
          <w:rFonts w:ascii="Book Antiqua" w:hAnsi="Book Antiqua" w:cs="Arial"/>
          <w:sz w:val="22"/>
          <w:szCs w:val="22"/>
          <w:lang w:val="es-ES"/>
        </w:rPr>
      </w:pPr>
      <w:r w:rsidRPr="00003ED0">
        <w:rPr>
          <w:rFonts w:ascii="Book Antiqua" w:hAnsi="Book Antiqua" w:cs="Arial"/>
          <w:sz w:val="22"/>
          <w:szCs w:val="22"/>
          <w:lang w:val="es-ES"/>
        </w:rPr>
        <w:t>Experiencia de trabajo en una organización internacional o intergubernamental, s</w:t>
      </w:r>
      <w:r w:rsidR="00280B37" w:rsidRPr="00003ED0">
        <w:rPr>
          <w:rFonts w:ascii="Book Antiqua" w:hAnsi="Book Antiqua" w:cs="Arial"/>
          <w:sz w:val="22"/>
          <w:szCs w:val="22"/>
          <w:lang w:val="es-ES"/>
        </w:rPr>
        <w:t>e considerará un</w:t>
      </w:r>
      <w:r w:rsidRPr="00003ED0">
        <w:rPr>
          <w:rFonts w:ascii="Book Antiqua" w:hAnsi="Book Antiqua" w:cs="Arial"/>
          <w:sz w:val="22"/>
          <w:szCs w:val="22"/>
          <w:lang w:val="es-ES"/>
        </w:rPr>
        <w:t>a ventaja</w:t>
      </w:r>
      <w:r w:rsidR="00280B37" w:rsidRPr="00003ED0">
        <w:rPr>
          <w:rFonts w:ascii="Book Antiqua" w:hAnsi="Book Antiqua" w:cs="Arial"/>
          <w:sz w:val="22"/>
          <w:szCs w:val="22"/>
          <w:lang w:val="es-ES"/>
        </w:rPr>
        <w:t>.</w:t>
      </w:r>
    </w:p>
    <w:p w:rsidR="005E1930" w:rsidRPr="00003ED0" w:rsidRDefault="005E1930" w:rsidP="005E1930">
      <w:pPr>
        <w:pStyle w:val="ListParagraph"/>
        <w:rPr>
          <w:rFonts w:ascii="Book Antiqua" w:hAnsi="Book Antiqua" w:cs="Arial"/>
          <w:sz w:val="22"/>
          <w:szCs w:val="22"/>
          <w:lang w:val="es-ES_tradnl"/>
        </w:rPr>
      </w:pPr>
    </w:p>
    <w:p w:rsidR="005E1930" w:rsidRPr="00003ED0" w:rsidRDefault="005E1930" w:rsidP="005E1930">
      <w:pPr>
        <w:pStyle w:val="NoSpacing"/>
        <w:rPr>
          <w:lang w:val="es-ES_tradnl"/>
        </w:rPr>
      </w:pPr>
    </w:p>
    <w:p w:rsidR="006A2DB8" w:rsidRPr="00003ED0" w:rsidRDefault="00C01140" w:rsidP="006A2DB8">
      <w:pPr>
        <w:spacing w:line="360" w:lineRule="auto"/>
        <w:jc w:val="both"/>
        <w:rPr>
          <w:rFonts w:ascii="Book Antiqua" w:hAnsi="Book Antiqua" w:cs="Tahoma"/>
          <w:b/>
          <w:bCs/>
          <w:sz w:val="22"/>
          <w:szCs w:val="22"/>
          <w:lang w:val="es-ES_tradnl"/>
        </w:rPr>
      </w:pPr>
      <w:r w:rsidRPr="00003ED0">
        <w:rPr>
          <w:rFonts w:ascii="Book Antiqua" w:hAnsi="Book Antiqua" w:cs="Tahoma"/>
          <w:b/>
          <w:bCs/>
          <w:sz w:val="22"/>
          <w:szCs w:val="22"/>
          <w:lang w:val="es-ES_tradnl"/>
        </w:rPr>
        <w:t>CONOCIMIENTO Y</w:t>
      </w:r>
      <w:r w:rsidR="006A2DB8" w:rsidRPr="00003ED0">
        <w:rPr>
          <w:rFonts w:ascii="Book Antiqua" w:hAnsi="Book Antiqua" w:cs="Tahoma"/>
          <w:b/>
          <w:bCs/>
          <w:sz w:val="22"/>
          <w:szCs w:val="22"/>
          <w:lang w:val="es-ES_tradnl"/>
        </w:rPr>
        <w:t xml:space="preserve"> COMPETENCI</w:t>
      </w:r>
      <w:r w:rsidRPr="00003ED0">
        <w:rPr>
          <w:rFonts w:ascii="Book Antiqua" w:hAnsi="Book Antiqua" w:cs="Tahoma"/>
          <w:b/>
          <w:bCs/>
          <w:sz w:val="22"/>
          <w:szCs w:val="22"/>
          <w:lang w:val="es-ES_tradnl"/>
        </w:rPr>
        <w:t>A</w:t>
      </w:r>
      <w:r w:rsidR="006A2DB8" w:rsidRPr="00003ED0">
        <w:rPr>
          <w:rFonts w:ascii="Book Antiqua" w:hAnsi="Book Antiqua" w:cs="Tahoma"/>
          <w:b/>
          <w:bCs/>
          <w:sz w:val="22"/>
          <w:szCs w:val="22"/>
          <w:lang w:val="es-ES_tradnl"/>
        </w:rPr>
        <w:t>S:</w:t>
      </w:r>
    </w:p>
    <w:p w:rsidR="00593CF5" w:rsidRPr="00003ED0" w:rsidRDefault="00593CF5" w:rsidP="006A2DB8">
      <w:pPr>
        <w:spacing w:line="360" w:lineRule="auto"/>
        <w:jc w:val="both"/>
        <w:rPr>
          <w:rFonts w:ascii="Book Antiqua" w:hAnsi="Book Antiqua" w:cs="Tahoma"/>
          <w:b/>
          <w:bCs/>
          <w:sz w:val="22"/>
          <w:szCs w:val="22"/>
          <w:lang w:val="es-ES_tradnl"/>
        </w:rPr>
      </w:pPr>
    </w:p>
    <w:p w:rsidR="00280B37" w:rsidRPr="00003ED0" w:rsidRDefault="00280B37" w:rsidP="00280B37">
      <w:pPr>
        <w:pStyle w:val="ListParagraph"/>
        <w:numPr>
          <w:ilvl w:val="0"/>
          <w:numId w:val="33"/>
        </w:numPr>
        <w:spacing w:line="360" w:lineRule="auto"/>
        <w:jc w:val="both"/>
        <w:rPr>
          <w:rFonts w:ascii="Book Antiqua" w:hAnsi="Book Antiqua" w:cs="Tahoma"/>
          <w:sz w:val="22"/>
          <w:szCs w:val="22"/>
          <w:lang w:val="es-ES_tradnl"/>
        </w:rPr>
      </w:pPr>
      <w:r w:rsidRPr="00003ED0">
        <w:rPr>
          <w:rFonts w:ascii="Book Antiqua" w:hAnsi="Book Antiqua" w:cs="Tahoma"/>
          <w:sz w:val="22"/>
          <w:szCs w:val="22"/>
          <w:lang w:val="es-ES_tradnl"/>
        </w:rPr>
        <w:t xml:space="preserve">Los idiomas inglés, francés y español son las lenguas oficiales de la AEC. Para el puesto que se anuncia, el candidato tiene que poseer excelentes habilidades de comunicación oral y escrita en dos de los idiomas oficiales de la Asociación. Se requiere fluidez en uno de los idiomas oficiales (que no sea el idioma materno). Deberán presentarse los </w:t>
      </w:r>
      <w:r w:rsidRPr="00003ED0">
        <w:rPr>
          <w:rFonts w:ascii="Book Antiqua" w:hAnsi="Book Antiqua" w:cs="Tahoma"/>
          <w:sz w:val="22"/>
          <w:szCs w:val="22"/>
          <w:lang w:val="es-ES_tradnl"/>
        </w:rPr>
        <w:lastRenderedPageBreak/>
        <w:t>certificados correspondientes sobre el dominio de idiomas. El conocimiento básico de un tercer idioma será considerado, sin dudas, un elemento a favor.</w:t>
      </w:r>
    </w:p>
    <w:p w:rsidR="00A974CB" w:rsidRPr="00003ED0" w:rsidRDefault="00A974CB" w:rsidP="00A974CB">
      <w:pPr>
        <w:pStyle w:val="NoSpacing"/>
        <w:rPr>
          <w:lang w:val="es-ES_tradnl"/>
        </w:rPr>
      </w:pPr>
    </w:p>
    <w:p w:rsidR="006A2DB8" w:rsidRPr="00003ED0" w:rsidRDefault="006A2DB8" w:rsidP="00593CF5">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ES_tradnl"/>
        </w:rPr>
        <w:t>Excelent</w:t>
      </w:r>
      <w:r w:rsidR="002F2A1F" w:rsidRPr="00003ED0">
        <w:rPr>
          <w:rFonts w:ascii="Book Antiqua" w:hAnsi="Book Antiqua" w:cs="Tahoma"/>
          <w:sz w:val="22"/>
          <w:szCs w:val="22"/>
          <w:lang w:val="es-ES_tradnl"/>
        </w:rPr>
        <w:t xml:space="preserve">e </w:t>
      </w:r>
      <w:r w:rsidR="00F50590" w:rsidRPr="00003ED0">
        <w:rPr>
          <w:rFonts w:ascii="Book Antiqua" w:hAnsi="Book Antiqua" w:cs="Tahoma"/>
          <w:sz w:val="22"/>
          <w:szCs w:val="22"/>
          <w:lang w:val="es-ES_tradnl"/>
        </w:rPr>
        <w:t>conocimiento</w:t>
      </w:r>
      <w:r w:rsidR="002F2A1F" w:rsidRPr="00003ED0">
        <w:rPr>
          <w:rFonts w:ascii="Book Antiqua" w:hAnsi="Book Antiqua" w:cs="Tahoma"/>
          <w:sz w:val="22"/>
          <w:szCs w:val="22"/>
          <w:lang w:val="es-ES_tradnl"/>
        </w:rPr>
        <w:t xml:space="preserve"> de</w:t>
      </w:r>
      <w:r w:rsidRPr="00003ED0">
        <w:rPr>
          <w:rFonts w:ascii="Book Antiqua" w:hAnsi="Book Antiqua" w:cs="Tahoma"/>
          <w:sz w:val="22"/>
          <w:szCs w:val="22"/>
          <w:lang w:val="es-ES_tradnl"/>
        </w:rPr>
        <w:t xml:space="preserve"> MS Office Suite</w:t>
      </w:r>
      <w:r w:rsidR="00F50590" w:rsidRPr="00003ED0">
        <w:rPr>
          <w:rFonts w:ascii="Book Antiqua" w:hAnsi="Book Antiqua" w:cs="Tahoma"/>
          <w:sz w:val="22"/>
          <w:szCs w:val="22"/>
          <w:lang w:val="es-ES_tradnl"/>
        </w:rPr>
        <w:t>;</w:t>
      </w:r>
    </w:p>
    <w:p w:rsidR="00BC0971" w:rsidRPr="00003ED0" w:rsidRDefault="00BC0971" w:rsidP="00BC0971">
      <w:pPr>
        <w:pStyle w:val="ListParagraph"/>
        <w:rPr>
          <w:rFonts w:ascii="Book Antiqua" w:hAnsi="Book Antiqua" w:cs="Tahoma"/>
          <w:sz w:val="22"/>
          <w:szCs w:val="22"/>
          <w:lang w:val="es-ES_tradnl"/>
        </w:rPr>
      </w:pPr>
    </w:p>
    <w:p w:rsidR="00BC0971" w:rsidRPr="00003ED0" w:rsidRDefault="00F50590" w:rsidP="00593CF5">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GT"/>
        </w:rPr>
        <w:t>Habilidades interpersonales sólidas;</w:t>
      </w:r>
    </w:p>
    <w:p w:rsidR="00A76F50" w:rsidRPr="00003ED0" w:rsidRDefault="00A76F50" w:rsidP="00A76F50">
      <w:pPr>
        <w:pStyle w:val="ListParagraph"/>
        <w:rPr>
          <w:rFonts w:ascii="Book Antiqua" w:hAnsi="Book Antiqua" w:cs="Tahoma"/>
          <w:sz w:val="22"/>
          <w:szCs w:val="22"/>
          <w:lang w:val="es-ES_tradnl"/>
        </w:rPr>
      </w:pPr>
    </w:p>
    <w:p w:rsidR="00A76F50" w:rsidRPr="00003ED0" w:rsidRDefault="00A76F50" w:rsidP="00593CF5">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GT"/>
        </w:rPr>
        <w:t>Excelentes habilidades de comunicación;</w:t>
      </w:r>
    </w:p>
    <w:p w:rsidR="007754F7" w:rsidRPr="00003ED0" w:rsidRDefault="007754F7" w:rsidP="007754F7">
      <w:pPr>
        <w:pStyle w:val="ListParagraph"/>
        <w:rPr>
          <w:rFonts w:ascii="Book Antiqua" w:hAnsi="Book Antiqua" w:cs="Tahoma"/>
          <w:sz w:val="22"/>
          <w:szCs w:val="22"/>
          <w:lang w:val="es-ES_tradnl"/>
        </w:rPr>
      </w:pPr>
    </w:p>
    <w:p w:rsidR="00BC0971" w:rsidRPr="00003ED0" w:rsidRDefault="002F2A1F" w:rsidP="00BC0971">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ES_tradnl"/>
        </w:rPr>
        <w:t>Habilidades o</w:t>
      </w:r>
      <w:r w:rsidR="00BC0971" w:rsidRPr="00003ED0">
        <w:rPr>
          <w:rFonts w:ascii="Book Antiqua" w:hAnsi="Book Antiqua" w:cs="Tahoma"/>
          <w:sz w:val="22"/>
          <w:szCs w:val="22"/>
          <w:lang w:val="es-ES_tradnl"/>
        </w:rPr>
        <w:t>rganizati</w:t>
      </w:r>
      <w:r w:rsidRPr="00003ED0">
        <w:rPr>
          <w:rFonts w:ascii="Book Antiqua" w:hAnsi="Book Antiqua" w:cs="Tahoma"/>
          <w:sz w:val="22"/>
          <w:szCs w:val="22"/>
          <w:lang w:val="es-ES_tradnl"/>
        </w:rPr>
        <w:t>vas</w:t>
      </w:r>
      <w:r w:rsidR="007754F7" w:rsidRPr="00003ED0">
        <w:rPr>
          <w:rFonts w:ascii="Book Antiqua" w:hAnsi="Book Antiqua" w:cs="Tahoma"/>
          <w:sz w:val="22"/>
          <w:szCs w:val="22"/>
          <w:lang w:val="es-ES_tradnl"/>
        </w:rPr>
        <w:t>;</w:t>
      </w:r>
    </w:p>
    <w:p w:rsidR="00BC0971" w:rsidRPr="00003ED0" w:rsidRDefault="00BC0971" w:rsidP="00BC0971">
      <w:pPr>
        <w:pStyle w:val="ListParagraph"/>
        <w:rPr>
          <w:rFonts w:ascii="Book Antiqua" w:hAnsi="Book Antiqua" w:cs="Tahoma"/>
          <w:sz w:val="22"/>
          <w:szCs w:val="22"/>
          <w:lang w:val="es-ES_tradnl"/>
        </w:rPr>
      </w:pPr>
    </w:p>
    <w:p w:rsidR="00BC0971" w:rsidRPr="00003ED0" w:rsidRDefault="00F50590" w:rsidP="00BC0971">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ES_tradnl"/>
        </w:rPr>
        <w:t>Habilidad</w:t>
      </w:r>
      <w:r w:rsidR="002F2A1F" w:rsidRPr="00003ED0">
        <w:rPr>
          <w:rFonts w:ascii="Book Antiqua" w:hAnsi="Book Antiqua" w:cs="Tahoma"/>
          <w:sz w:val="22"/>
          <w:szCs w:val="22"/>
          <w:lang w:val="es-ES_tradnl"/>
        </w:rPr>
        <w:t xml:space="preserve"> para trabajar bajo presión</w:t>
      </w:r>
      <w:r w:rsidR="007754F7" w:rsidRPr="00003ED0">
        <w:rPr>
          <w:rFonts w:ascii="Book Antiqua" w:hAnsi="Book Antiqua" w:cs="Tahoma"/>
          <w:sz w:val="22"/>
          <w:szCs w:val="22"/>
          <w:lang w:val="es-ES_tradnl"/>
        </w:rPr>
        <w:t>;</w:t>
      </w:r>
    </w:p>
    <w:p w:rsidR="007754F7" w:rsidRPr="00003ED0" w:rsidRDefault="007754F7" w:rsidP="007754F7">
      <w:pPr>
        <w:pStyle w:val="ListParagraph"/>
        <w:rPr>
          <w:rFonts w:ascii="Book Antiqua" w:hAnsi="Book Antiqua" w:cs="Tahoma"/>
          <w:sz w:val="22"/>
          <w:szCs w:val="22"/>
          <w:lang w:val="es-ES_tradnl"/>
        </w:rPr>
      </w:pPr>
    </w:p>
    <w:p w:rsidR="00A76F50" w:rsidRPr="00003ED0" w:rsidRDefault="00A76F50" w:rsidP="00A76F50">
      <w:pPr>
        <w:pStyle w:val="NoSpacing"/>
        <w:numPr>
          <w:ilvl w:val="0"/>
          <w:numId w:val="34"/>
        </w:numPr>
        <w:rPr>
          <w:rFonts w:ascii="Book Antiqua" w:hAnsi="Book Antiqua" w:cs="Tahoma"/>
          <w:sz w:val="22"/>
          <w:szCs w:val="22"/>
          <w:lang w:val="es-GT"/>
        </w:rPr>
      </w:pPr>
      <w:r w:rsidRPr="00003ED0">
        <w:rPr>
          <w:rFonts w:ascii="Book Antiqua" w:hAnsi="Book Antiqua" w:cs="Tahoma"/>
          <w:sz w:val="22"/>
          <w:szCs w:val="22"/>
          <w:lang w:val="es-GT"/>
        </w:rPr>
        <w:t xml:space="preserve">Orientación hacia los detalles; </w:t>
      </w:r>
    </w:p>
    <w:p w:rsidR="00BC0971" w:rsidRPr="00003ED0" w:rsidRDefault="00BC0971" w:rsidP="00BC0971">
      <w:pPr>
        <w:pStyle w:val="ListParagraph"/>
        <w:rPr>
          <w:rFonts w:ascii="Book Antiqua" w:hAnsi="Book Antiqua" w:cs="Tahoma"/>
          <w:sz w:val="22"/>
          <w:szCs w:val="22"/>
          <w:lang w:val="es-ES_tradnl"/>
        </w:rPr>
      </w:pPr>
    </w:p>
    <w:p w:rsidR="00BC0971" w:rsidRPr="00003ED0" w:rsidRDefault="00F50590" w:rsidP="00BC0971">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ES"/>
        </w:rPr>
        <w:t xml:space="preserve">Habilidad para trabajar en varias tareas </w:t>
      </w:r>
      <w:proofErr w:type="spellStart"/>
      <w:r w:rsidRPr="00003ED0">
        <w:rPr>
          <w:rFonts w:ascii="Book Antiqua" w:hAnsi="Book Antiqua" w:cs="Tahoma"/>
          <w:sz w:val="22"/>
          <w:szCs w:val="22"/>
          <w:lang w:val="es-ES"/>
        </w:rPr>
        <w:t>simultaneamente</w:t>
      </w:r>
      <w:proofErr w:type="spellEnd"/>
      <w:r w:rsidR="007754F7" w:rsidRPr="00003ED0">
        <w:rPr>
          <w:rFonts w:ascii="Book Antiqua" w:hAnsi="Book Antiqua" w:cs="Tahoma"/>
          <w:sz w:val="22"/>
          <w:szCs w:val="22"/>
          <w:lang w:val="es-ES_tradnl"/>
        </w:rPr>
        <w:t>;</w:t>
      </w:r>
    </w:p>
    <w:p w:rsidR="00BC0971" w:rsidRPr="00003ED0" w:rsidRDefault="00BC0971" w:rsidP="00BC0971">
      <w:pPr>
        <w:pStyle w:val="ListParagraph"/>
        <w:rPr>
          <w:rFonts w:ascii="Book Antiqua" w:hAnsi="Book Antiqua" w:cs="Tahoma"/>
          <w:sz w:val="22"/>
          <w:szCs w:val="22"/>
          <w:lang w:val="es-ES_tradnl"/>
        </w:rPr>
      </w:pPr>
    </w:p>
    <w:p w:rsidR="00BC0971" w:rsidRPr="00003ED0" w:rsidRDefault="00F50590" w:rsidP="00BC0971">
      <w:pPr>
        <w:numPr>
          <w:ilvl w:val="0"/>
          <w:numId w:val="2"/>
        </w:numPr>
        <w:jc w:val="both"/>
        <w:rPr>
          <w:rFonts w:ascii="Book Antiqua" w:hAnsi="Book Antiqua" w:cs="Tahoma"/>
          <w:sz w:val="22"/>
          <w:szCs w:val="22"/>
          <w:lang w:val="es-ES_tradnl"/>
        </w:rPr>
      </w:pPr>
      <w:r w:rsidRPr="00003ED0">
        <w:rPr>
          <w:rFonts w:ascii="Book Antiqua" w:hAnsi="Book Antiqua" w:cs="Tahoma"/>
          <w:sz w:val="22"/>
          <w:szCs w:val="22"/>
          <w:lang w:val="es-ES_tradnl"/>
        </w:rPr>
        <w:t>Habilidad</w:t>
      </w:r>
      <w:r w:rsidR="002F2A1F" w:rsidRPr="00003ED0">
        <w:rPr>
          <w:rFonts w:ascii="Book Antiqua" w:hAnsi="Book Antiqua" w:cs="Tahoma"/>
          <w:sz w:val="22"/>
          <w:szCs w:val="22"/>
          <w:lang w:val="es-ES_tradnl"/>
        </w:rPr>
        <w:t xml:space="preserve"> para trabajar de </w:t>
      </w:r>
      <w:r w:rsidRPr="00003ED0">
        <w:rPr>
          <w:rFonts w:ascii="Book Antiqua" w:hAnsi="Book Antiqua" w:cs="Tahoma"/>
          <w:sz w:val="22"/>
          <w:szCs w:val="22"/>
          <w:lang w:val="es-ES_tradnl"/>
        </w:rPr>
        <w:t xml:space="preserve">forma </w:t>
      </w:r>
      <w:r w:rsidR="00BC0971" w:rsidRPr="00003ED0">
        <w:rPr>
          <w:rFonts w:ascii="Book Antiqua" w:hAnsi="Book Antiqua" w:cs="Tahoma"/>
          <w:sz w:val="22"/>
          <w:szCs w:val="22"/>
          <w:lang w:val="es-ES_tradnl"/>
        </w:rPr>
        <w:t>independ</w:t>
      </w:r>
      <w:r w:rsidR="002F2A1F" w:rsidRPr="00003ED0">
        <w:rPr>
          <w:rFonts w:ascii="Book Antiqua" w:hAnsi="Book Antiqua" w:cs="Tahoma"/>
          <w:sz w:val="22"/>
          <w:szCs w:val="22"/>
          <w:lang w:val="es-ES_tradnl"/>
        </w:rPr>
        <w:t>iente.</w:t>
      </w:r>
    </w:p>
    <w:p w:rsidR="00BC0971" w:rsidRPr="00003ED0" w:rsidRDefault="00BC0971" w:rsidP="00BC0971">
      <w:pPr>
        <w:pStyle w:val="ListParagraph"/>
        <w:rPr>
          <w:rFonts w:ascii="Book Antiqua" w:hAnsi="Book Antiqua" w:cs="Tahoma"/>
          <w:sz w:val="22"/>
          <w:szCs w:val="22"/>
          <w:lang w:val="es-ES_tradnl"/>
        </w:rPr>
      </w:pPr>
    </w:p>
    <w:p w:rsidR="00BC0971" w:rsidRPr="00003ED0" w:rsidRDefault="00BC0971" w:rsidP="00BC0971">
      <w:pPr>
        <w:pStyle w:val="ListParagraph"/>
        <w:rPr>
          <w:rFonts w:ascii="Book Antiqua" w:hAnsi="Book Antiqua" w:cs="Tahoma"/>
          <w:sz w:val="22"/>
          <w:szCs w:val="22"/>
          <w:lang w:val="es-ES_tradnl"/>
        </w:rPr>
      </w:pPr>
    </w:p>
    <w:p w:rsidR="006A2DB8" w:rsidRPr="00003ED0" w:rsidRDefault="00C92E81" w:rsidP="006A2DB8">
      <w:pPr>
        <w:spacing w:line="360" w:lineRule="auto"/>
        <w:jc w:val="both"/>
        <w:rPr>
          <w:rFonts w:ascii="Book Antiqua" w:hAnsi="Book Antiqua" w:cs="Tahoma"/>
          <w:b/>
          <w:bCs/>
          <w:sz w:val="22"/>
          <w:szCs w:val="22"/>
          <w:lang w:val="es-ES_tradnl"/>
        </w:rPr>
      </w:pPr>
      <w:r w:rsidRPr="00003ED0">
        <w:rPr>
          <w:rFonts w:ascii="Book Antiqua" w:hAnsi="Book Antiqua" w:cs="Tahoma"/>
          <w:b/>
          <w:bCs/>
          <w:sz w:val="22"/>
          <w:szCs w:val="22"/>
          <w:lang w:val="es-ES_tradnl"/>
        </w:rPr>
        <w:t>PAQUETE DE REMUNERACIÓN</w:t>
      </w:r>
      <w:r w:rsidR="006A2DB8" w:rsidRPr="00003ED0">
        <w:rPr>
          <w:rFonts w:ascii="Book Antiqua" w:hAnsi="Book Antiqua" w:cs="Tahoma"/>
          <w:b/>
          <w:bCs/>
          <w:sz w:val="22"/>
          <w:szCs w:val="22"/>
          <w:lang w:val="es-ES_tradnl"/>
        </w:rPr>
        <w:t>:</w:t>
      </w:r>
    </w:p>
    <w:p w:rsidR="007D7359" w:rsidRPr="00003ED0" w:rsidRDefault="007D7359" w:rsidP="006A2DB8">
      <w:pPr>
        <w:spacing w:line="360" w:lineRule="auto"/>
        <w:jc w:val="both"/>
        <w:rPr>
          <w:rFonts w:ascii="Book Antiqua" w:hAnsi="Book Antiqua" w:cs="Tahoma"/>
          <w:b/>
          <w:bCs/>
          <w:sz w:val="22"/>
          <w:szCs w:val="22"/>
          <w:lang w:val="es-ES_tradnl"/>
        </w:rPr>
      </w:pPr>
    </w:p>
    <w:p w:rsidR="00C3796C" w:rsidRPr="00003ED0" w:rsidRDefault="00C3796C" w:rsidP="00C3796C">
      <w:pPr>
        <w:pStyle w:val="ListParagraph"/>
        <w:numPr>
          <w:ilvl w:val="0"/>
          <w:numId w:val="27"/>
        </w:numPr>
        <w:rPr>
          <w:rFonts w:ascii="Book Antiqua" w:hAnsi="Book Antiqua" w:cs="Arial"/>
          <w:sz w:val="22"/>
          <w:szCs w:val="22"/>
          <w:lang w:val="es-ES_tradnl"/>
        </w:rPr>
      </w:pPr>
      <w:r w:rsidRPr="00003ED0">
        <w:rPr>
          <w:rFonts w:ascii="Book Antiqua" w:hAnsi="Book Antiqua" w:cs="Arial"/>
          <w:sz w:val="22"/>
          <w:szCs w:val="22"/>
          <w:lang w:val="es-ES_tradnl"/>
        </w:rPr>
        <w:t xml:space="preserve">Salario mensual: $10,141.67 dólares trinitenses (exentos de impuestos); </w:t>
      </w:r>
    </w:p>
    <w:p w:rsidR="00A974CB" w:rsidRPr="00003ED0" w:rsidRDefault="00A974CB" w:rsidP="00BC0971">
      <w:pPr>
        <w:pStyle w:val="NoSpacing"/>
        <w:rPr>
          <w:rFonts w:ascii="Book Antiqua" w:hAnsi="Book Antiqua"/>
          <w:lang w:val="es-ES_tradnl"/>
        </w:rPr>
      </w:pPr>
    </w:p>
    <w:p w:rsidR="007754F7" w:rsidRPr="00003ED0" w:rsidRDefault="00C92E81" w:rsidP="00BC0971">
      <w:pPr>
        <w:pStyle w:val="ListParagraph"/>
        <w:numPr>
          <w:ilvl w:val="0"/>
          <w:numId w:val="27"/>
        </w:numPr>
        <w:jc w:val="both"/>
        <w:rPr>
          <w:rFonts w:ascii="Book Antiqua" w:hAnsi="Book Antiqua" w:cs="Tahoma"/>
          <w:sz w:val="22"/>
          <w:szCs w:val="22"/>
          <w:lang w:val="es-ES_tradnl"/>
        </w:rPr>
      </w:pPr>
      <w:r w:rsidRPr="00003ED0">
        <w:rPr>
          <w:rFonts w:ascii="Book Antiqua" w:hAnsi="Book Antiqua" w:cs="Tahoma"/>
          <w:sz w:val="22"/>
          <w:szCs w:val="22"/>
          <w:lang w:val="es-ES_tradnl"/>
        </w:rPr>
        <w:t xml:space="preserve">Seguro Médico </w:t>
      </w:r>
      <w:r w:rsidR="00593CF5" w:rsidRPr="00003ED0">
        <w:rPr>
          <w:rFonts w:ascii="Book Antiqua" w:hAnsi="Book Antiqua" w:cs="Tahoma"/>
          <w:sz w:val="22"/>
          <w:szCs w:val="22"/>
          <w:lang w:val="es-ES_tradnl"/>
        </w:rPr>
        <w:t>Gr</w:t>
      </w:r>
      <w:r w:rsidRPr="00003ED0">
        <w:rPr>
          <w:rFonts w:ascii="Book Antiqua" w:hAnsi="Book Antiqua" w:cs="Tahoma"/>
          <w:sz w:val="22"/>
          <w:szCs w:val="22"/>
          <w:lang w:val="es-ES_tradnl"/>
        </w:rPr>
        <w:t>upal</w:t>
      </w:r>
      <w:r w:rsidR="007754F7" w:rsidRPr="00003ED0">
        <w:rPr>
          <w:rFonts w:ascii="Book Antiqua" w:hAnsi="Book Antiqua" w:cs="Tahoma"/>
          <w:sz w:val="22"/>
          <w:szCs w:val="22"/>
          <w:lang w:val="es-ES_tradnl"/>
        </w:rPr>
        <w:t>; y</w:t>
      </w:r>
    </w:p>
    <w:p w:rsidR="007754F7" w:rsidRPr="00003ED0" w:rsidRDefault="007754F7" w:rsidP="007754F7">
      <w:pPr>
        <w:pStyle w:val="ListParagraph"/>
        <w:rPr>
          <w:rFonts w:ascii="Book Antiqua" w:hAnsi="Book Antiqua" w:cs="Tahoma"/>
          <w:sz w:val="22"/>
          <w:szCs w:val="22"/>
          <w:lang w:val="es-ES_tradnl"/>
        </w:rPr>
      </w:pPr>
    </w:p>
    <w:p w:rsidR="006A2DB8" w:rsidRPr="00003ED0" w:rsidRDefault="007F44EA" w:rsidP="00BC0971">
      <w:pPr>
        <w:pStyle w:val="ListParagraph"/>
        <w:numPr>
          <w:ilvl w:val="0"/>
          <w:numId w:val="27"/>
        </w:numPr>
        <w:jc w:val="both"/>
        <w:rPr>
          <w:rFonts w:ascii="Book Antiqua" w:hAnsi="Book Antiqua" w:cs="Tahoma"/>
          <w:sz w:val="22"/>
          <w:szCs w:val="22"/>
          <w:lang w:val="es-ES"/>
        </w:rPr>
      </w:pPr>
      <w:r w:rsidRPr="00003ED0">
        <w:rPr>
          <w:rFonts w:ascii="Book Antiqua" w:hAnsi="Book Antiqua" w:cs="Tahoma"/>
          <w:sz w:val="22"/>
          <w:szCs w:val="22"/>
          <w:lang w:val="es-ES"/>
        </w:rPr>
        <w:t>Participación en el Fondo de personal local de la AEC</w:t>
      </w:r>
      <w:r w:rsidR="00C92E81" w:rsidRPr="00003ED0">
        <w:rPr>
          <w:rFonts w:ascii="Book Antiqua" w:hAnsi="Book Antiqua" w:cs="Tahoma"/>
          <w:sz w:val="22"/>
          <w:szCs w:val="22"/>
          <w:lang w:val="es-ES"/>
        </w:rPr>
        <w:t>.</w:t>
      </w:r>
      <w:r w:rsidR="006A2DB8" w:rsidRPr="00003ED0">
        <w:rPr>
          <w:rFonts w:ascii="Book Antiqua" w:hAnsi="Book Antiqua" w:cs="Tahoma"/>
          <w:sz w:val="22"/>
          <w:szCs w:val="22"/>
          <w:lang w:val="es-ES"/>
        </w:rPr>
        <w:t xml:space="preserve"> </w:t>
      </w:r>
    </w:p>
    <w:p w:rsidR="00D60977" w:rsidRPr="00003ED0" w:rsidRDefault="00D60977" w:rsidP="006A2DB8">
      <w:pPr>
        <w:shd w:val="clear" w:color="auto" w:fill="FFFFFF"/>
        <w:rPr>
          <w:rFonts w:ascii="Book Antiqua" w:hAnsi="Book Antiqua"/>
          <w:b/>
          <w:sz w:val="22"/>
          <w:szCs w:val="22"/>
          <w:lang w:val="es-ES" w:eastAsia="en-TT"/>
        </w:rPr>
      </w:pPr>
    </w:p>
    <w:p w:rsidR="00D60977" w:rsidRPr="00003ED0" w:rsidRDefault="00D60977" w:rsidP="006A2DB8">
      <w:pPr>
        <w:shd w:val="clear" w:color="auto" w:fill="FFFFFF"/>
        <w:rPr>
          <w:rFonts w:ascii="Book Antiqua" w:hAnsi="Book Antiqua"/>
          <w:b/>
          <w:sz w:val="22"/>
          <w:szCs w:val="22"/>
          <w:lang w:val="es-ES" w:eastAsia="en-TT"/>
        </w:rPr>
      </w:pPr>
    </w:p>
    <w:p w:rsidR="006A2DB8" w:rsidRPr="00003ED0" w:rsidRDefault="00C92E81" w:rsidP="006A2DB8">
      <w:pPr>
        <w:shd w:val="clear" w:color="auto" w:fill="FFFFFF"/>
        <w:rPr>
          <w:rFonts w:ascii="Book Antiqua" w:hAnsi="Book Antiqua"/>
          <w:sz w:val="22"/>
          <w:szCs w:val="22"/>
          <w:lang w:val="es-ES_tradnl" w:eastAsia="en-TT"/>
        </w:rPr>
      </w:pPr>
      <w:r w:rsidRPr="00003ED0">
        <w:rPr>
          <w:rFonts w:ascii="Book Antiqua" w:hAnsi="Book Antiqua"/>
          <w:b/>
          <w:sz w:val="22"/>
          <w:szCs w:val="22"/>
          <w:lang w:val="es-ES_tradnl" w:eastAsia="en-TT"/>
        </w:rPr>
        <w:t>EVALUACIÓN</w:t>
      </w:r>
      <w:r w:rsidR="006A2DB8" w:rsidRPr="00003ED0">
        <w:rPr>
          <w:rFonts w:ascii="Book Antiqua" w:hAnsi="Book Antiqua"/>
          <w:sz w:val="22"/>
          <w:szCs w:val="22"/>
          <w:lang w:val="es-ES_tradnl" w:eastAsia="en-TT"/>
        </w:rPr>
        <w:t>:</w:t>
      </w:r>
    </w:p>
    <w:p w:rsidR="006A2DB8" w:rsidRPr="00003ED0" w:rsidRDefault="006A2DB8" w:rsidP="006A2DB8">
      <w:pPr>
        <w:shd w:val="clear" w:color="auto" w:fill="FFFFFF"/>
        <w:rPr>
          <w:rFonts w:ascii="Book Antiqua" w:hAnsi="Book Antiqua"/>
          <w:sz w:val="22"/>
          <w:szCs w:val="22"/>
          <w:lang w:val="es-ES_tradnl" w:eastAsia="en-TT"/>
        </w:rPr>
      </w:pPr>
    </w:p>
    <w:p w:rsidR="00F50590" w:rsidRPr="00003ED0" w:rsidRDefault="00F50590" w:rsidP="00F50590">
      <w:pPr>
        <w:shd w:val="clear" w:color="auto" w:fill="FFFFFF"/>
        <w:spacing w:after="195" w:line="360" w:lineRule="auto"/>
        <w:jc w:val="both"/>
        <w:rPr>
          <w:rFonts w:ascii="Book Antiqua" w:hAnsi="Book Antiqua"/>
          <w:sz w:val="22"/>
          <w:szCs w:val="22"/>
          <w:lang w:val="es-GT" w:eastAsia="en-TT"/>
        </w:rPr>
      </w:pPr>
      <w:r w:rsidRPr="00003ED0">
        <w:rPr>
          <w:rFonts w:ascii="Book Antiqua" w:hAnsi="Book Antiqua"/>
          <w:sz w:val="22"/>
          <w:szCs w:val="22"/>
          <w:lang w:val="es-GT" w:eastAsia="en-TT"/>
        </w:rPr>
        <w:t xml:space="preserve">La evaluación de los candidatos calificados para este puesto incluirá una Entrevista basada en Competencias, Evaluación de dominio de idioma y una Evaluación de un ejercicio. </w:t>
      </w:r>
    </w:p>
    <w:p w:rsidR="00BC0971" w:rsidRPr="00003ED0" w:rsidRDefault="00BC0971" w:rsidP="00BC0971">
      <w:pPr>
        <w:shd w:val="clear" w:color="auto" w:fill="FFFFFF"/>
        <w:spacing w:after="195" w:line="360" w:lineRule="auto"/>
        <w:jc w:val="both"/>
        <w:rPr>
          <w:rFonts w:ascii="Book Antiqua" w:hAnsi="Book Antiqua"/>
          <w:sz w:val="22"/>
          <w:szCs w:val="22"/>
          <w:lang w:val="es-ES_tradnl" w:eastAsia="en-TT"/>
        </w:rPr>
      </w:pPr>
      <w:r w:rsidRPr="00003ED0">
        <w:rPr>
          <w:rFonts w:ascii="Book Antiqua" w:hAnsi="Book Antiqua"/>
          <w:sz w:val="22"/>
          <w:szCs w:val="22"/>
          <w:lang w:val="es-ES_tradnl" w:eastAsia="en-TT"/>
        </w:rPr>
        <w:t>.</w:t>
      </w:r>
    </w:p>
    <w:p w:rsidR="006A2DB8" w:rsidRPr="00003ED0" w:rsidRDefault="00C92E81" w:rsidP="006A2DB8">
      <w:pPr>
        <w:spacing w:line="360" w:lineRule="auto"/>
        <w:jc w:val="both"/>
        <w:rPr>
          <w:rFonts w:ascii="Book Antiqua" w:hAnsi="Book Antiqua" w:cs="Tahoma"/>
          <w:b/>
          <w:bCs/>
          <w:sz w:val="22"/>
          <w:szCs w:val="22"/>
          <w:lang w:val="es-ES_tradnl"/>
        </w:rPr>
      </w:pPr>
      <w:r w:rsidRPr="00003ED0">
        <w:rPr>
          <w:rFonts w:ascii="Book Antiqua" w:hAnsi="Book Antiqua" w:cs="Tahoma"/>
          <w:b/>
          <w:bCs/>
          <w:sz w:val="22"/>
          <w:szCs w:val="22"/>
          <w:lang w:val="es-ES_tradnl"/>
        </w:rPr>
        <w:t>PROCEDIMIENTOS PARA PRESENTAR LA SOLICITUD</w:t>
      </w:r>
      <w:r w:rsidR="006A2DB8" w:rsidRPr="00003ED0">
        <w:rPr>
          <w:rFonts w:ascii="Book Antiqua" w:hAnsi="Book Antiqua" w:cs="Tahoma"/>
          <w:b/>
          <w:bCs/>
          <w:sz w:val="22"/>
          <w:szCs w:val="22"/>
          <w:lang w:val="es-ES_tradnl"/>
        </w:rPr>
        <w:t>:</w:t>
      </w:r>
    </w:p>
    <w:p w:rsidR="007754F7" w:rsidRPr="00003ED0" w:rsidRDefault="007754F7" w:rsidP="006A2DB8">
      <w:pPr>
        <w:spacing w:line="360" w:lineRule="auto"/>
        <w:jc w:val="both"/>
        <w:rPr>
          <w:rFonts w:ascii="Book Antiqua" w:hAnsi="Book Antiqua" w:cs="Tahoma"/>
          <w:sz w:val="22"/>
          <w:szCs w:val="22"/>
          <w:lang w:val="es-ES_tradnl"/>
        </w:rPr>
      </w:pPr>
    </w:p>
    <w:p w:rsidR="00C3796C" w:rsidRPr="00003ED0" w:rsidRDefault="00C3796C" w:rsidP="00C3796C">
      <w:pPr>
        <w:spacing w:line="360" w:lineRule="auto"/>
        <w:jc w:val="both"/>
        <w:rPr>
          <w:rFonts w:ascii="Book Antiqua" w:hAnsi="Book Antiqua" w:cs="Tahoma"/>
          <w:sz w:val="22"/>
          <w:szCs w:val="22"/>
          <w:lang w:val="es-GT"/>
        </w:rPr>
      </w:pPr>
      <w:r w:rsidRPr="00003ED0">
        <w:rPr>
          <w:rFonts w:ascii="Book Antiqua" w:hAnsi="Book Antiqua" w:cs="Tahoma"/>
          <w:sz w:val="22"/>
          <w:szCs w:val="22"/>
          <w:lang w:val="es-GT"/>
        </w:rPr>
        <w:t>Los candidatos deberán presentar la siguiente documentación:</w:t>
      </w:r>
    </w:p>
    <w:p w:rsidR="00C3796C" w:rsidRPr="00003ED0" w:rsidRDefault="00C3796C" w:rsidP="00C3796C">
      <w:pPr>
        <w:numPr>
          <w:ilvl w:val="0"/>
          <w:numId w:val="4"/>
        </w:numPr>
        <w:spacing w:line="360" w:lineRule="auto"/>
        <w:jc w:val="both"/>
        <w:rPr>
          <w:rFonts w:ascii="Book Antiqua" w:hAnsi="Book Antiqua" w:cs="Tahoma"/>
          <w:sz w:val="22"/>
          <w:szCs w:val="22"/>
          <w:lang w:val="es-GT"/>
        </w:rPr>
      </w:pPr>
      <w:proofErr w:type="spellStart"/>
      <w:r w:rsidRPr="00003ED0">
        <w:rPr>
          <w:rFonts w:ascii="Book Antiqua" w:hAnsi="Book Antiqua" w:cs="Tahoma"/>
          <w:sz w:val="22"/>
          <w:szCs w:val="22"/>
          <w:lang w:val="es-GT"/>
        </w:rPr>
        <w:t>Curriculum</w:t>
      </w:r>
      <w:proofErr w:type="spellEnd"/>
      <w:r w:rsidRPr="00003ED0">
        <w:rPr>
          <w:rFonts w:ascii="Book Antiqua" w:hAnsi="Book Antiqua" w:cs="Tahoma"/>
          <w:sz w:val="22"/>
          <w:szCs w:val="22"/>
          <w:lang w:val="es-GT"/>
        </w:rPr>
        <w:t xml:space="preserve"> Vitae completo;</w:t>
      </w:r>
    </w:p>
    <w:p w:rsidR="00C3796C" w:rsidRPr="00003ED0" w:rsidRDefault="00C3796C" w:rsidP="00C3796C">
      <w:pPr>
        <w:numPr>
          <w:ilvl w:val="0"/>
          <w:numId w:val="4"/>
        </w:numPr>
        <w:spacing w:line="360" w:lineRule="auto"/>
        <w:jc w:val="both"/>
        <w:rPr>
          <w:rFonts w:ascii="Book Antiqua" w:hAnsi="Book Antiqua" w:cs="Tahoma"/>
          <w:sz w:val="22"/>
          <w:szCs w:val="22"/>
        </w:rPr>
      </w:pPr>
      <w:r w:rsidRPr="00003ED0">
        <w:rPr>
          <w:rFonts w:ascii="Book Antiqua" w:hAnsi="Book Antiqua" w:cs="Tahoma"/>
          <w:sz w:val="22"/>
          <w:szCs w:val="22"/>
          <w:lang w:val="es-GT"/>
        </w:rPr>
        <w:t>Título</w:t>
      </w:r>
      <w:r w:rsidRPr="00003ED0">
        <w:rPr>
          <w:rFonts w:ascii="Book Antiqua" w:hAnsi="Book Antiqua" w:cs="Tahoma"/>
          <w:sz w:val="22"/>
          <w:szCs w:val="22"/>
        </w:rPr>
        <w:t xml:space="preserve"> </w:t>
      </w:r>
      <w:r w:rsidRPr="00003ED0">
        <w:rPr>
          <w:rFonts w:ascii="Book Antiqua" w:hAnsi="Book Antiqua" w:cs="Tahoma"/>
          <w:sz w:val="22"/>
          <w:szCs w:val="22"/>
          <w:lang w:val="es-GT"/>
        </w:rPr>
        <w:t>universitario;</w:t>
      </w:r>
    </w:p>
    <w:p w:rsidR="00C3796C" w:rsidRPr="00003ED0" w:rsidRDefault="00C3796C" w:rsidP="00C3796C">
      <w:pPr>
        <w:numPr>
          <w:ilvl w:val="0"/>
          <w:numId w:val="4"/>
        </w:numPr>
        <w:spacing w:line="360" w:lineRule="auto"/>
        <w:jc w:val="both"/>
        <w:rPr>
          <w:rFonts w:ascii="Book Antiqua" w:hAnsi="Book Antiqua" w:cs="Tahoma"/>
          <w:sz w:val="22"/>
          <w:szCs w:val="22"/>
          <w:lang w:val="es-GT"/>
        </w:rPr>
      </w:pPr>
      <w:r w:rsidRPr="00003ED0">
        <w:rPr>
          <w:rFonts w:ascii="Book Antiqua" w:hAnsi="Book Antiqua" w:cs="Tahoma"/>
          <w:sz w:val="22"/>
          <w:szCs w:val="22"/>
          <w:lang w:val="es-GT"/>
        </w:rPr>
        <w:lastRenderedPageBreak/>
        <w:t>Certificados de Competencia Lingüística (no de la lengua materna);</w:t>
      </w:r>
    </w:p>
    <w:p w:rsidR="00C3796C" w:rsidRPr="00003ED0" w:rsidRDefault="00C3796C" w:rsidP="00C3796C">
      <w:pPr>
        <w:numPr>
          <w:ilvl w:val="0"/>
          <w:numId w:val="4"/>
        </w:numPr>
        <w:spacing w:line="360" w:lineRule="auto"/>
        <w:jc w:val="both"/>
        <w:rPr>
          <w:rFonts w:ascii="Book Antiqua" w:hAnsi="Book Antiqua" w:cs="Tahoma"/>
          <w:sz w:val="22"/>
          <w:szCs w:val="22"/>
          <w:lang w:val="es-GT"/>
        </w:rPr>
      </w:pPr>
      <w:r w:rsidRPr="00003ED0">
        <w:rPr>
          <w:rFonts w:ascii="Book Antiqua" w:hAnsi="Book Antiqua" w:cs="Tahoma"/>
          <w:sz w:val="22"/>
          <w:szCs w:val="22"/>
          <w:lang w:val="es-GT"/>
        </w:rPr>
        <w:t>Nombre de tres referencias e información de contacto.</w:t>
      </w:r>
    </w:p>
    <w:p w:rsidR="006A2DB8" w:rsidRPr="00003ED0" w:rsidRDefault="006A2DB8" w:rsidP="006A2DB8">
      <w:pPr>
        <w:spacing w:line="360" w:lineRule="auto"/>
        <w:ind w:left="360"/>
        <w:jc w:val="both"/>
        <w:rPr>
          <w:rFonts w:ascii="Book Antiqua" w:hAnsi="Book Antiqua" w:cs="Tahoma"/>
          <w:sz w:val="22"/>
          <w:szCs w:val="22"/>
          <w:lang w:val="es-ES_tradnl"/>
        </w:rPr>
      </w:pPr>
    </w:p>
    <w:p w:rsidR="00C3796C" w:rsidRPr="00003ED0" w:rsidRDefault="00C3796C" w:rsidP="00C3796C">
      <w:pPr>
        <w:spacing w:line="360" w:lineRule="auto"/>
        <w:jc w:val="both"/>
        <w:rPr>
          <w:rFonts w:ascii="Book Antiqua" w:hAnsi="Book Antiqua" w:cs="Tahoma"/>
          <w:sz w:val="22"/>
          <w:szCs w:val="22"/>
          <w:lang w:val="es-ES_tradnl"/>
        </w:rPr>
      </w:pPr>
      <w:r w:rsidRPr="00003ED0">
        <w:rPr>
          <w:rFonts w:ascii="Book Antiqua" w:hAnsi="Book Antiqua" w:cs="Tahoma"/>
          <w:sz w:val="22"/>
          <w:szCs w:val="22"/>
          <w:lang w:val="es-ES_tradnl"/>
        </w:rPr>
        <w:t xml:space="preserve">Los solicitantes deberán completar el </w:t>
      </w:r>
      <w:r w:rsidRPr="00003ED0">
        <w:rPr>
          <w:rFonts w:ascii="Book Antiqua" w:hAnsi="Book Antiqua" w:cs="Tahoma"/>
          <w:b/>
          <w:sz w:val="22"/>
          <w:szCs w:val="22"/>
          <w:lang w:val="es-ES_tradnl"/>
        </w:rPr>
        <w:t xml:space="preserve">Formulario Resumen del Perfil Profesional del Solicitante </w:t>
      </w:r>
      <w:r w:rsidRPr="00003ED0">
        <w:rPr>
          <w:rFonts w:ascii="Book Antiqua" w:hAnsi="Book Antiqua" w:cs="Tahoma"/>
          <w:sz w:val="22"/>
          <w:szCs w:val="22"/>
          <w:lang w:val="es-ES_tradnl"/>
        </w:rPr>
        <w:t>que se incluye con la vacante en el sitio web. De no completar el Formulario Resumen del Perfil Profesional del Solicitante, la solicitud  será  automáticamente descartada.  Se debe usar Adobe Acrobat o Adobe Acrobat Reader DC para llenar el formulario, no usar ningún otro tipo de programa.</w:t>
      </w:r>
    </w:p>
    <w:p w:rsidR="00C3796C" w:rsidRPr="00003ED0" w:rsidRDefault="00C3796C" w:rsidP="00C3796C">
      <w:pPr>
        <w:rPr>
          <w:rFonts w:ascii="Book Antiqua" w:hAnsi="Book Antiqua" w:cs="Tahoma"/>
          <w:sz w:val="22"/>
          <w:szCs w:val="22"/>
          <w:lang w:val="es-ES_tradnl"/>
        </w:rPr>
      </w:pPr>
    </w:p>
    <w:p w:rsidR="00A76F50" w:rsidRPr="00003ED0" w:rsidRDefault="00A76F50" w:rsidP="00A76F50">
      <w:pPr>
        <w:jc w:val="both"/>
        <w:rPr>
          <w:rFonts w:ascii="Book Antiqua" w:hAnsi="Book Antiqua" w:cs="Tahoma"/>
          <w:sz w:val="22"/>
          <w:szCs w:val="22"/>
          <w:lang w:val="es-ES_tradnl"/>
        </w:rPr>
      </w:pPr>
      <w:r w:rsidRPr="00003ED0">
        <w:rPr>
          <w:rFonts w:ascii="Book Antiqua" w:hAnsi="Book Antiqua" w:cs="Tahoma"/>
          <w:sz w:val="22"/>
          <w:szCs w:val="22"/>
          <w:lang w:val="es-ES_tradnl"/>
        </w:rPr>
        <w:t xml:space="preserve">Los documentos deberán ser enviados a: </w:t>
      </w:r>
    </w:p>
    <w:p w:rsidR="00A76F50" w:rsidRPr="00003ED0" w:rsidRDefault="00A76F50" w:rsidP="00A76F50">
      <w:pPr>
        <w:ind w:firstLine="720"/>
        <w:jc w:val="both"/>
        <w:rPr>
          <w:rFonts w:ascii="Book Antiqua" w:hAnsi="Book Antiqua" w:cs="Tahoma"/>
          <w:sz w:val="22"/>
          <w:szCs w:val="22"/>
          <w:lang w:val="es-ES_tradnl"/>
        </w:rPr>
      </w:pPr>
    </w:p>
    <w:p w:rsidR="00A76F50" w:rsidRPr="00003ED0" w:rsidRDefault="00A76F50" w:rsidP="00A76F50">
      <w:pPr>
        <w:ind w:left="720" w:firstLine="720"/>
        <w:jc w:val="both"/>
        <w:rPr>
          <w:rFonts w:ascii="Book Antiqua" w:hAnsi="Book Antiqua" w:cs="Tahoma"/>
          <w:sz w:val="22"/>
          <w:szCs w:val="22"/>
          <w:lang w:val="es-ES_tradnl"/>
        </w:rPr>
      </w:pPr>
      <w:r w:rsidRPr="00003ED0">
        <w:rPr>
          <w:rFonts w:ascii="Book Antiqua" w:hAnsi="Book Antiqua" w:cs="Tahoma"/>
          <w:sz w:val="22"/>
          <w:szCs w:val="22"/>
          <w:lang w:val="es-ES_tradnl"/>
        </w:rPr>
        <w:t>Su Excelencia, Embajadora, Dra. June Soomer</w:t>
      </w:r>
    </w:p>
    <w:p w:rsidR="00A76F50" w:rsidRPr="00003ED0" w:rsidRDefault="00A76F50" w:rsidP="00A76F50">
      <w:pPr>
        <w:ind w:left="720" w:firstLine="720"/>
        <w:jc w:val="both"/>
        <w:rPr>
          <w:rFonts w:ascii="Book Antiqua" w:hAnsi="Book Antiqua" w:cs="Tahoma"/>
          <w:sz w:val="22"/>
          <w:szCs w:val="22"/>
          <w:lang w:val="es-ES_tradnl"/>
        </w:rPr>
      </w:pPr>
      <w:r w:rsidRPr="00003ED0">
        <w:rPr>
          <w:rFonts w:ascii="Book Antiqua" w:hAnsi="Book Antiqua" w:cs="Tahoma"/>
          <w:sz w:val="22"/>
          <w:szCs w:val="22"/>
          <w:lang w:val="es-ES_tradnl"/>
        </w:rPr>
        <w:t>Secretaria General</w:t>
      </w:r>
    </w:p>
    <w:p w:rsidR="00A76F50" w:rsidRPr="00003ED0" w:rsidRDefault="00A76F50" w:rsidP="00A76F50">
      <w:pPr>
        <w:ind w:left="720" w:firstLine="720"/>
        <w:jc w:val="both"/>
        <w:rPr>
          <w:rFonts w:ascii="Book Antiqua" w:hAnsi="Book Antiqua" w:cs="Tahoma"/>
          <w:sz w:val="22"/>
          <w:szCs w:val="22"/>
          <w:lang w:val="es-ES_tradnl"/>
        </w:rPr>
      </w:pPr>
      <w:r w:rsidRPr="00003ED0">
        <w:rPr>
          <w:rFonts w:ascii="Book Antiqua" w:hAnsi="Book Antiqua" w:cs="Tahoma"/>
          <w:sz w:val="22"/>
          <w:szCs w:val="22"/>
          <w:lang w:val="es-ES_tradnl"/>
        </w:rPr>
        <w:t>Asociación de Estados del Caribe</w:t>
      </w:r>
    </w:p>
    <w:p w:rsidR="00A76F50" w:rsidRPr="00003ED0" w:rsidRDefault="00A76F50" w:rsidP="00A76F50">
      <w:pPr>
        <w:ind w:left="720" w:firstLine="720"/>
        <w:jc w:val="both"/>
        <w:rPr>
          <w:rFonts w:ascii="Book Antiqua" w:hAnsi="Book Antiqua" w:cs="Tahoma"/>
          <w:sz w:val="22"/>
          <w:szCs w:val="22"/>
          <w:lang w:val="en-TT"/>
        </w:rPr>
      </w:pPr>
      <w:r w:rsidRPr="00003ED0">
        <w:rPr>
          <w:rFonts w:ascii="Book Antiqua" w:hAnsi="Book Antiqua" w:cs="Tahoma"/>
          <w:sz w:val="22"/>
          <w:szCs w:val="22"/>
          <w:lang w:val="en-TT"/>
        </w:rPr>
        <w:t>5-7 Sweet Briar Road, St. Clair</w:t>
      </w:r>
    </w:p>
    <w:p w:rsidR="00A76F50" w:rsidRPr="00003ED0" w:rsidRDefault="00A76F50" w:rsidP="00A76F50">
      <w:pPr>
        <w:ind w:left="720" w:firstLine="720"/>
        <w:jc w:val="both"/>
        <w:rPr>
          <w:rFonts w:ascii="Book Antiqua" w:hAnsi="Book Antiqua" w:cs="Tahoma"/>
          <w:sz w:val="22"/>
          <w:szCs w:val="22"/>
          <w:lang w:val="en-TT"/>
        </w:rPr>
      </w:pPr>
      <w:r w:rsidRPr="00003ED0">
        <w:rPr>
          <w:rFonts w:ascii="Book Antiqua" w:hAnsi="Book Antiqua" w:cs="Tahoma"/>
          <w:sz w:val="22"/>
          <w:szCs w:val="22"/>
          <w:lang w:val="en-TT"/>
        </w:rPr>
        <w:t>P.O Box 660, PUERTO ESPAÑA</w:t>
      </w:r>
    </w:p>
    <w:p w:rsidR="00A76F50" w:rsidRPr="00003ED0" w:rsidRDefault="00A76F50" w:rsidP="00A76F50">
      <w:pPr>
        <w:ind w:left="720" w:firstLine="720"/>
        <w:jc w:val="both"/>
        <w:rPr>
          <w:rFonts w:ascii="Book Antiqua" w:hAnsi="Book Antiqua" w:cs="Tahoma"/>
          <w:sz w:val="22"/>
          <w:szCs w:val="22"/>
          <w:lang w:val="es-ES_tradnl"/>
        </w:rPr>
      </w:pPr>
      <w:r w:rsidRPr="00003ED0">
        <w:rPr>
          <w:rFonts w:ascii="Book Antiqua" w:hAnsi="Book Antiqua" w:cs="Tahoma"/>
          <w:sz w:val="22"/>
          <w:szCs w:val="22"/>
          <w:lang w:val="es-ES_tradnl"/>
        </w:rPr>
        <w:t>Tel: 868-622-9575</w:t>
      </w:r>
    </w:p>
    <w:p w:rsidR="00A76F50" w:rsidRPr="00003ED0" w:rsidRDefault="00A76F50" w:rsidP="00A76F50">
      <w:pPr>
        <w:ind w:left="720" w:firstLine="720"/>
        <w:jc w:val="both"/>
        <w:rPr>
          <w:rFonts w:ascii="Book Antiqua" w:hAnsi="Book Antiqua" w:cs="Tahoma"/>
          <w:sz w:val="22"/>
          <w:szCs w:val="22"/>
          <w:lang w:val="es-ES_tradnl"/>
        </w:rPr>
      </w:pPr>
      <w:r w:rsidRPr="00003ED0">
        <w:rPr>
          <w:rFonts w:ascii="Book Antiqua" w:hAnsi="Book Antiqua" w:cs="Tahoma"/>
          <w:sz w:val="22"/>
          <w:szCs w:val="22"/>
          <w:lang w:val="es-ES_tradnl"/>
        </w:rPr>
        <w:t>Fax: 868-622-1653</w:t>
      </w:r>
    </w:p>
    <w:p w:rsidR="00A76F50" w:rsidRPr="00003ED0" w:rsidRDefault="00A76F50" w:rsidP="00A76F50">
      <w:pPr>
        <w:ind w:firstLine="720"/>
        <w:jc w:val="both"/>
        <w:rPr>
          <w:rFonts w:ascii="Book Antiqua" w:hAnsi="Book Antiqua" w:cs="Tahoma"/>
          <w:sz w:val="22"/>
          <w:szCs w:val="22"/>
          <w:lang w:val="es-ES_tradnl"/>
        </w:rPr>
      </w:pPr>
    </w:p>
    <w:p w:rsidR="00C3796C" w:rsidRPr="00003ED0" w:rsidRDefault="00C3796C" w:rsidP="00A76F50">
      <w:pPr>
        <w:ind w:firstLine="720"/>
        <w:jc w:val="both"/>
        <w:rPr>
          <w:rStyle w:val="Hyperlink"/>
          <w:rFonts w:ascii="Book Antiqua" w:hAnsi="Book Antiqua" w:cs="Tahoma"/>
          <w:color w:val="auto"/>
          <w:sz w:val="22"/>
          <w:szCs w:val="22"/>
          <w:lang w:val="es-ES_tradnl"/>
        </w:rPr>
      </w:pPr>
      <w:r w:rsidRPr="00003ED0">
        <w:rPr>
          <w:rFonts w:ascii="Book Antiqua" w:hAnsi="Book Antiqua" w:cs="Tahoma"/>
          <w:sz w:val="22"/>
          <w:szCs w:val="22"/>
          <w:lang w:val="es-ES_tradnl"/>
        </w:rPr>
        <w:t xml:space="preserve">Y enviarse por correo electrónico a: </w:t>
      </w:r>
      <w:hyperlink r:id="rId6" w:history="1">
        <w:r w:rsidRPr="00003ED0">
          <w:rPr>
            <w:rStyle w:val="Hyperlink"/>
            <w:rFonts w:ascii="Book Antiqua" w:hAnsi="Book Antiqua" w:cs="Tahoma"/>
            <w:color w:val="auto"/>
            <w:sz w:val="22"/>
            <w:szCs w:val="22"/>
            <w:lang w:val="es-ES_tradnl"/>
          </w:rPr>
          <w:t>hrcontact@acs-aec.org</w:t>
        </w:r>
      </w:hyperlink>
      <w:r w:rsidRPr="00003ED0">
        <w:rPr>
          <w:rStyle w:val="Hyperlink"/>
          <w:rFonts w:ascii="Book Antiqua" w:hAnsi="Book Antiqua" w:cs="Tahoma"/>
          <w:color w:val="auto"/>
          <w:sz w:val="22"/>
          <w:szCs w:val="22"/>
          <w:lang w:val="es-ES_tradnl"/>
        </w:rPr>
        <w:t xml:space="preserve"> </w:t>
      </w:r>
    </w:p>
    <w:p w:rsidR="00C3796C" w:rsidRPr="00003ED0" w:rsidRDefault="00C3796C" w:rsidP="00C3796C">
      <w:pPr>
        <w:spacing w:line="360" w:lineRule="auto"/>
        <w:ind w:left="2160" w:firstLine="720"/>
        <w:jc w:val="both"/>
        <w:rPr>
          <w:rFonts w:ascii="Book Antiqua" w:hAnsi="Book Antiqua" w:cs="Tahoma"/>
          <w:sz w:val="22"/>
          <w:szCs w:val="22"/>
          <w:u w:val="single"/>
          <w:lang w:val="es-ES_tradnl"/>
        </w:rPr>
      </w:pPr>
    </w:p>
    <w:p w:rsidR="00C3796C" w:rsidRPr="00003ED0" w:rsidRDefault="00C3796C" w:rsidP="00C3796C">
      <w:pPr>
        <w:spacing w:line="360" w:lineRule="auto"/>
        <w:jc w:val="both"/>
        <w:rPr>
          <w:rFonts w:ascii="Book Antiqua" w:hAnsi="Book Antiqua" w:cs="Tahoma"/>
          <w:sz w:val="22"/>
          <w:szCs w:val="22"/>
          <w:lang w:val="es-ES_tradnl"/>
        </w:rPr>
      </w:pPr>
      <w:r w:rsidRPr="00003ED0">
        <w:rPr>
          <w:rFonts w:ascii="Book Antiqua" w:hAnsi="Book Antiqua" w:cs="Tahoma"/>
          <w:sz w:val="22"/>
          <w:szCs w:val="22"/>
          <w:lang w:val="es-ES_tradnl"/>
        </w:rPr>
        <w:t>La descripción del puesto de trabajo que se describe esboza la índole y el nivel de las tareas que le serán asignadas en condiciones normales a este puesto. Esta descripción no constituye una lista exhaustiva de dichas tareas. Se podrán asignar deberes adicionales según la necesidad para el eficaz funcionamiento de la Asociación.</w:t>
      </w:r>
    </w:p>
    <w:p w:rsidR="00C3796C" w:rsidRPr="00003ED0" w:rsidRDefault="00C3796C" w:rsidP="00C3796C">
      <w:pPr>
        <w:spacing w:line="360" w:lineRule="auto"/>
        <w:jc w:val="both"/>
        <w:rPr>
          <w:rFonts w:ascii="Book Antiqua" w:hAnsi="Book Antiqua" w:cs="Tahoma"/>
          <w:sz w:val="22"/>
          <w:szCs w:val="22"/>
          <w:lang w:val="es-ES_tradnl"/>
        </w:rPr>
      </w:pPr>
    </w:p>
    <w:p w:rsidR="00C3796C" w:rsidRPr="00003ED0" w:rsidRDefault="00C3796C" w:rsidP="00C3796C">
      <w:pPr>
        <w:spacing w:line="360" w:lineRule="auto"/>
        <w:jc w:val="both"/>
        <w:rPr>
          <w:rFonts w:ascii="Book Antiqua" w:hAnsi="Book Antiqua" w:cs="Tahoma"/>
          <w:b/>
          <w:sz w:val="22"/>
          <w:szCs w:val="22"/>
          <w:lang w:val="es-ES_tradnl"/>
        </w:rPr>
      </w:pPr>
      <w:r w:rsidRPr="00003ED0">
        <w:rPr>
          <w:rFonts w:ascii="Book Antiqua" w:hAnsi="Book Antiqua" w:cs="Tahoma"/>
          <w:b/>
          <w:sz w:val="22"/>
          <w:szCs w:val="22"/>
          <w:u w:val="single"/>
          <w:lang w:val="es-ES_tradnl"/>
        </w:rPr>
        <w:t>Solo</w:t>
      </w:r>
      <w:r w:rsidRPr="00003ED0">
        <w:rPr>
          <w:rFonts w:ascii="Book Antiqua" w:hAnsi="Book Antiqua" w:cs="Tahoma"/>
          <w:b/>
          <w:sz w:val="22"/>
          <w:szCs w:val="22"/>
          <w:lang w:val="es-ES_tradnl"/>
        </w:rPr>
        <w:t xml:space="preserve"> se aceptarán las solicitudes recibidas por</w:t>
      </w:r>
      <w:r w:rsidRPr="00003ED0">
        <w:rPr>
          <w:rFonts w:ascii="Book Antiqua" w:hAnsi="Book Antiqua" w:cs="Tahoma"/>
          <w:sz w:val="22"/>
          <w:szCs w:val="22"/>
          <w:lang w:val="es-ES_tradnl"/>
        </w:rPr>
        <w:t xml:space="preserve"> </w:t>
      </w:r>
      <w:r w:rsidRPr="00003ED0">
        <w:rPr>
          <w:rFonts w:ascii="Book Antiqua" w:hAnsi="Book Antiqua" w:cs="Tahoma"/>
          <w:b/>
          <w:sz w:val="22"/>
          <w:szCs w:val="22"/>
          <w:u w:val="single"/>
          <w:lang w:val="es-ES_tradnl"/>
        </w:rPr>
        <w:t>correo electrónico</w:t>
      </w:r>
      <w:r w:rsidRPr="00003ED0">
        <w:rPr>
          <w:rFonts w:ascii="Book Antiqua" w:hAnsi="Book Antiqua" w:cs="Tahoma"/>
          <w:sz w:val="22"/>
          <w:szCs w:val="22"/>
          <w:lang w:val="es-ES_tradnl"/>
        </w:rPr>
        <w:t xml:space="preserve">.  </w:t>
      </w:r>
      <w:r w:rsidRPr="00003ED0">
        <w:rPr>
          <w:rFonts w:ascii="Book Antiqua" w:hAnsi="Book Antiqua" w:cs="Tahoma"/>
          <w:b/>
          <w:sz w:val="22"/>
          <w:szCs w:val="22"/>
          <w:lang w:val="es-ES_tradnl"/>
        </w:rPr>
        <w:t>El tamaño del email no debe exceder 5 MB.</w:t>
      </w:r>
    </w:p>
    <w:p w:rsidR="00C3796C" w:rsidRPr="00003ED0" w:rsidRDefault="00C3796C" w:rsidP="00C3796C">
      <w:pPr>
        <w:spacing w:line="360" w:lineRule="auto"/>
        <w:ind w:left="360"/>
        <w:jc w:val="both"/>
        <w:rPr>
          <w:rFonts w:ascii="Book Antiqua" w:hAnsi="Book Antiqua" w:cs="Tahoma"/>
          <w:sz w:val="22"/>
          <w:szCs w:val="22"/>
          <w:lang w:val="es-ES_tradnl"/>
        </w:rPr>
      </w:pPr>
    </w:p>
    <w:p w:rsidR="00C3796C" w:rsidRPr="00003ED0" w:rsidRDefault="00C3796C" w:rsidP="00C3796C">
      <w:pPr>
        <w:spacing w:line="360" w:lineRule="auto"/>
        <w:jc w:val="both"/>
        <w:rPr>
          <w:rFonts w:ascii="Book Antiqua" w:hAnsi="Book Antiqua" w:cs="Tahoma"/>
          <w:sz w:val="22"/>
          <w:szCs w:val="22"/>
          <w:lang w:val="es-ES_tradnl"/>
        </w:rPr>
      </w:pPr>
      <w:r w:rsidRPr="00003ED0">
        <w:rPr>
          <w:rFonts w:ascii="Book Antiqua" w:hAnsi="Book Antiqua" w:cs="Tahoma"/>
          <w:sz w:val="22"/>
          <w:szCs w:val="22"/>
          <w:lang w:val="es-ES_tradnl"/>
        </w:rPr>
        <w:t xml:space="preserve">Debido al elevado volumen de  solicitudes recibidas, solo los candidatos preseleccionados serán contactados para una entrevista. De igual forma, estos candidatos serán informados del resultado final del proceso de selección. </w:t>
      </w:r>
    </w:p>
    <w:p w:rsidR="00C3796C" w:rsidRPr="00003ED0" w:rsidRDefault="00C3796C" w:rsidP="00C3796C">
      <w:pPr>
        <w:spacing w:line="360" w:lineRule="auto"/>
        <w:jc w:val="both"/>
        <w:rPr>
          <w:rFonts w:ascii="Book Antiqua" w:hAnsi="Book Antiqua" w:cs="Tahoma"/>
          <w:b/>
          <w:bCs/>
          <w:sz w:val="22"/>
          <w:szCs w:val="22"/>
          <w:lang w:val="es-ES_tradnl"/>
        </w:rPr>
      </w:pPr>
    </w:p>
    <w:p w:rsidR="00C3796C" w:rsidRPr="00003ED0" w:rsidRDefault="00C3796C" w:rsidP="006A2DB8">
      <w:pPr>
        <w:spacing w:line="360" w:lineRule="auto"/>
        <w:ind w:left="360"/>
        <w:jc w:val="both"/>
        <w:rPr>
          <w:rFonts w:ascii="Book Antiqua" w:hAnsi="Book Antiqua" w:cs="Tahoma"/>
          <w:sz w:val="22"/>
          <w:szCs w:val="22"/>
          <w:lang w:val="es-ES_tradnl"/>
        </w:rPr>
      </w:pPr>
    </w:p>
    <w:sectPr w:rsidR="00C3796C" w:rsidRPr="00003E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0D0"/>
    <w:multiLevelType w:val="hybridMultilevel"/>
    <w:tmpl w:val="400C9B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64654F1"/>
    <w:multiLevelType w:val="hybridMultilevel"/>
    <w:tmpl w:val="EFFACB1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DEDE8918"/>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AD7696A"/>
    <w:multiLevelType w:val="hybridMultilevel"/>
    <w:tmpl w:val="B7DE54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6"/>
  </w:num>
  <w:num w:numId="5">
    <w:abstractNumId w:val="19"/>
  </w:num>
  <w:num w:numId="6">
    <w:abstractNumId w:val="8"/>
  </w:num>
  <w:num w:numId="7">
    <w:abstractNumId w:val="26"/>
  </w:num>
  <w:num w:numId="8">
    <w:abstractNumId w:val="22"/>
  </w:num>
  <w:num w:numId="9">
    <w:abstractNumId w:val="1"/>
  </w:num>
  <w:num w:numId="10">
    <w:abstractNumId w:val="5"/>
  </w:num>
  <w:num w:numId="11">
    <w:abstractNumId w:val="28"/>
  </w:num>
  <w:num w:numId="12">
    <w:abstractNumId w:val="30"/>
  </w:num>
  <w:num w:numId="13">
    <w:abstractNumId w:val="20"/>
  </w:num>
  <w:num w:numId="14">
    <w:abstractNumId w:val="7"/>
  </w:num>
  <w:num w:numId="15">
    <w:abstractNumId w:val="17"/>
  </w:num>
  <w:num w:numId="16">
    <w:abstractNumId w:val="12"/>
  </w:num>
  <w:num w:numId="17">
    <w:abstractNumId w:val="2"/>
  </w:num>
  <w:num w:numId="18">
    <w:abstractNumId w:val="16"/>
  </w:num>
  <w:num w:numId="19">
    <w:abstractNumId w:val="13"/>
  </w:num>
  <w:num w:numId="20">
    <w:abstractNumId w:val="15"/>
  </w:num>
  <w:num w:numId="21">
    <w:abstractNumId w:val="4"/>
  </w:num>
  <w:num w:numId="22">
    <w:abstractNumId w:val="9"/>
  </w:num>
  <w:num w:numId="23">
    <w:abstractNumId w:val="23"/>
  </w:num>
  <w:num w:numId="24">
    <w:abstractNumId w:val="33"/>
  </w:num>
  <w:num w:numId="25">
    <w:abstractNumId w:val="11"/>
  </w:num>
  <w:num w:numId="26">
    <w:abstractNumId w:val="3"/>
  </w:num>
  <w:num w:numId="27">
    <w:abstractNumId w:val="21"/>
  </w:num>
  <w:num w:numId="28">
    <w:abstractNumId w:val="27"/>
  </w:num>
  <w:num w:numId="29">
    <w:abstractNumId w:val="18"/>
  </w:num>
  <w:num w:numId="30">
    <w:abstractNumId w:val="10"/>
  </w:num>
  <w:num w:numId="31">
    <w:abstractNumId w:val="14"/>
  </w:num>
  <w:num w:numId="32">
    <w:abstractNumId w:val="31"/>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03ED0"/>
    <w:rsid w:val="00007181"/>
    <w:rsid w:val="00013BB8"/>
    <w:rsid w:val="00054B76"/>
    <w:rsid w:val="00086F49"/>
    <w:rsid w:val="000D4C6A"/>
    <w:rsid w:val="00167FD9"/>
    <w:rsid w:val="001816D8"/>
    <w:rsid w:val="00183946"/>
    <w:rsid w:val="00194518"/>
    <w:rsid w:val="001B45F0"/>
    <w:rsid w:val="001F1D18"/>
    <w:rsid w:val="00217830"/>
    <w:rsid w:val="00271CEC"/>
    <w:rsid w:val="00280B37"/>
    <w:rsid w:val="002B44DB"/>
    <w:rsid w:val="002B59B8"/>
    <w:rsid w:val="002B64EF"/>
    <w:rsid w:val="002E4E99"/>
    <w:rsid w:val="002F2A1F"/>
    <w:rsid w:val="00321CD1"/>
    <w:rsid w:val="0036358E"/>
    <w:rsid w:val="003A05AB"/>
    <w:rsid w:val="003D5756"/>
    <w:rsid w:val="003D65EE"/>
    <w:rsid w:val="003D77BE"/>
    <w:rsid w:val="00415246"/>
    <w:rsid w:val="00426D9B"/>
    <w:rsid w:val="00476617"/>
    <w:rsid w:val="00493463"/>
    <w:rsid w:val="004B10FD"/>
    <w:rsid w:val="004B14AB"/>
    <w:rsid w:val="004B61DF"/>
    <w:rsid w:val="004D6B9D"/>
    <w:rsid w:val="00504468"/>
    <w:rsid w:val="00512221"/>
    <w:rsid w:val="00515DA6"/>
    <w:rsid w:val="005306E9"/>
    <w:rsid w:val="00537E57"/>
    <w:rsid w:val="00584637"/>
    <w:rsid w:val="00593CF5"/>
    <w:rsid w:val="005A7B61"/>
    <w:rsid w:val="005C7DB8"/>
    <w:rsid w:val="005E1930"/>
    <w:rsid w:val="005E2F65"/>
    <w:rsid w:val="006009AA"/>
    <w:rsid w:val="00620ECC"/>
    <w:rsid w:val="006371BC"/>
    <w:rsid w:val="00665E08"/>
    <w:rsid w:val="00673451"/>
    <w:rsid w:val="00682F5B"/>
    <w:rsid w:val="00685D01"/>
    <w:rsid w:val="006900DC"/>
    <w:rsid w:val="00695AE5"/>
    <w:rsid w:val="006A2DB8"/>
    <w:rsid w:val="006A3CDF"/>
    <w:rsid w:val="006B2896"/>
    <w:rsid w:val="006D6DAB"/>
    <w:rsid w:val="0070381C"/>
    <w:rsid w:val="0071004E"/>
    <w:rsid w:val="007216F5"/>
    <w:rsid w:val="0072659D"/>
    <w:rsid w:val="00734554"/>
    <w:rsid w:val="00757C22"/>
    <w:rsid w:val="00764F2B"/>
    <w:rsid w:val="007754F7"/>
    <w:rsid w:val="00784E46"/>
    <w:rsid w:val="00786B71"/>
    <w:rsid w:val="007A723A"/>
    <w:rsid w:val="007C45DC"/>
    <w:rsid w:val="007D7359"/>
    <w:rsid w:val="007E21EA"/>
    <w:rsid w:val="007F24ED"/>
    <w:rsid w:val="007F44EA"/>
    <w:rsid w:val="00812C65"/>
    <w:rsid w:val="00835B05"/>
    <w:rsid w:val="0089406C"/>
    <w:rsid w:val="008E32E8"/>
    <w:rsid w:val="008E75C1"/>
    <w:rsid w:val="00914C08"/>
    <w:rsid w:val="00921872"/>
    <w:rsid w:val="00936A2F"/>
    <w:rsid w:val="0096000B"/>
    <w:rsid w:val="00960463"/>
    <w:rsid w:val="00962F53"/>
    <w:rsid w:val="009871DF"/>
    <w:rsid w:val="00994DE0"/>
    <w:rsid w:val="009C15E9"/>
    <w:rsid w:val="009D5098"/>
    <w:rsid w:val="009E5ECA"/>
    <w:rsid w:val="00A01F3C"/>
    <w:rsid w:val="00A30348"/>
    <w:rsid w:val="00A51BF5"/>
    <w:rsid w:val="00A67D30"/>
    <w:rsid w:val="00A76F50"/>
    <w:rsid w:val="00A96380"/>
    <w:rsid w:val="00A974CB"/>
    <w:rsid w:val="00A97640"/>
    <w:rsid w:val="00AA0AF9"/>
    <w:rsid w:val="00AA19D1"/>
    <w:rsid w:val="00AB0710"/>
    <w:rsid w:val="00AB72DC"/>
    <w:rsid w:val="00B01400"/>
    <w:rsid w:val="00B54A6D"/>
    <w:rsid w:val="00B61910"/>
    <w:rsid w:val="00BC0971"/>
    <w:rsid w:val="00BC2663"/>
    <w:rsid w:val="00BD21B3"/>
    <w:rsid w:val="00BF61DE"/>
    <w:rsid w:val="00C01140"/>
    <w:rsid w:val="00C070D8"/>
    <w:rsid w:val="00C1081F"/>
    <w:rsid w:val="00C30B6B"/>
    <w:rsid w:val="00C3796C"/>
    <w:rsid w:val="00C51BF1"/>
    <w:rsid w:val="00C6651F"/>
    <w:rsid w:val="00C73716"/>
    <w:rsid w:val="00C80058"/>
    <w:rsid w:val="00C8289B"/>
    <w:rsid w:val="00C92E81"/>
    <w:rsid w:val="00C96C19"/>
    <w:rsid w:val="00CC2A1F"/>
    <w:rsid w:val="00CF6A57"/>
    <w:rsid w:val="00D25B0A"/>
    <w:rsid w:val="00D35F21"/>
    <w:rsid w:val="00D362D6"/>
    <w:rsid w:val="00D54304"/>
    <w:rsid w:val="00D60977"/>
    <w:rsid w:val="00D81388"/>
    <w:rsid w:val="00DA1C0C"/>
    <w:rsid w:val="00DA2627"/>
    <w:rsid w:val="00DA30AF"/>
    <w:rsid w:val="00DA3871"/>
    <w:rsid w:val="00DD7BF8"/>
    <w:rsid w:val="00DF7D3B"/>
    <w:rsid w:val="00E11730"/>
    <w:rsid w:val="00E24D34"/>
    <w:rsid w:val="00E364AF"/>
    <w:rsid w:val="00E44049"/>
    <w:rsid w:val="00E94635"/>
    <w:rsid w:val="00E97DCE"/>
    <w:rsid w:val="00EA16B6"/>
    <w:rsid w:val="00F02803"/>
    <w:rsid w:val="00F05A5B"/>
    <w:rsid w:val="00F10BF5"/>
    <w:rsid w:val="00F114A0"/>
    <w:rsid w:val="00F20F19"/>
    <w:rsid w:val="00F50590"/>
    <w:rsid w:val="00F6140A"/>
    <w:rsid w:val="00F67991"/>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ontact@acs-a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6603</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3</cp:revision>
  <cp:lastPrinted>2016-10-19T16:52:00Z</cp:lastPrinted>
  <dcterms:created xsi:type="dcterms:W3CDTF">2017-11-08T17:25:00Z</dcterms:created>
  <dcterms:modified xsi:type="dcterms:W3CDTF">2017-11-08T17:26:00Z</dcterms:modified>
</cp:coreProperties>
</file>