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BE4FD8" w:rsidRDefault="005E2F65" w:rsidP="006900DC">
      <w:pPr>
        <w:pStyle w:val="Heading3"/>
        <w:spacing w:line="360" w:lineRule="auto"/>
        <w:rPr>
          <w:rFonts w:ascii="Book Antiqua" w:hAnsi="Book Antiqua" w:cs="Tahoma"/>
          <w:bCs w:val="0"/>
          <w:sz w:val="22"/>
          <w:szCs w:val="22"/>
        </w:rPr>
      </w:pPr>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0A3848">
        <w:rPr>
          <w:rFonts w:ascii="Book Antiqua" w:hAnsi="Book Antiqua"/>
          <w:b/>
          <w:sz w:val="22"/>
          <w:szCs w:val="22"/>
          <w:lang w:val="en-US"/>
        </w:rPr>
        <w:t xml:space="preserve">Advisor </w:t>
      </w:r>
      <w:r w:rsidR="00831929" w:rsidRPr="00BE4FD8">
        <w:rPr>
          <w:rFonts w:ascii="Book Antiqua" w:hAnsi="Book Antiqua"/>
          <w:b/>
          <w:sz w:val="22"/>
          <w:szCs w:val="22"/>
          <w:lang w:val="en-US"/>
        </w:rPr>
        <w:t xml:space="preserve"> </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000A3848">
        <w:rPr>
          <w:rFonts w:ascii="Book Antiqua" w:hAnsi="Book Antiqua" w:cs="Tahoma"/>
          <w:sz w:val="22"/>
          <w:szCs w:val="22"/>
          <w:lang w:val="en-US"/>
        </w:rPr>
        <w:t>Junior Professional</w:t>
      </w:r>
    </w:p>
    <w:p w:rsidR="00183946" w:rsidRDefault="00183946" w:rsidP="00657381">
      <w:pPr>
        <w:keepNext/>
        <w:ind w:left="3600" w:hanging="3600"/>
        <w:outlineLvl w:val="1"/>
        <w:rPr>
          <w:rFonts w:ascii="Book Antiqua" w:hAnsi="Book Antiqua" w:cs="Arial"/>
          <w:iCs/>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Pr="00BE4FD8">
        <w:rPr>
          <w:rFonts w:ascii="Book Antiqua" w:hAnsi="Book Antiqua" w:cs="Arial"/>
          <w:iCs/>
          <w:sz w:val="22"/>
          <w:szCs w:val="22"/>
        </w:rPr>
        <w:t xml:space="preserve">Director of </w:t>
      </w:r>
      <w:r w:rsidR="00A06E50">
        <w:rPr>
          <w:rFonts w:ascii="Book Antiqua" w:hAnsi="Book Antiqua" w:cs="Arial"/>
          <w:iCs/>
          <w:sz w:val="22"/>
          <w:szCs w:val="22"/>
        </w:rPr>
        <w:t>Trade and Sustainable Development</w:t>
      </w:r>
      <w:r w:rsidRPr="00BE4FD8">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004F5E98">
        <w:rPr>
          <w:rFonts w:ascii="Book Antiqua" w:hAnsi="Book Antiqua" w:cs="Tahoma"/>
          <w:sz w:val="22"/>
          <w:szCs w:val="22"/>
          <w:lang w:val="en-US"/>
        </w:rPr>
        <w:t>Three years (with an option of renewal for two years)</w:t>
      </w:r>
      <w:r w:rsidRPr="00BE4FD8">
        <w:rPr>
          <w:rFonts w:ascii="Book Antiqua" w:hAnsi="Book Antiqua" w:cs="Tahoma"/>
          <w:sz w:val="22"/>
          <w:szCs w:val="22"/>
          <w:lang w:val="en-US"/>
        </w:rPr>
        <w:t xml:space="preserve"> </w:t>
      </w:r>
    </w:p>
    <w:p w:rsidR="00D96159" w:rsidRDefault="00D96159" w:rsidP="0036358E">
      <w:pPr>
        <w:spacing w:line="360" w:lineRule="auto"/>
        <w:jc w:val="both"/>
        <w:rPr>
          <w:rFonts w:ascii="Book Antiqua" w:hAnsi="Book Antiqua" w:cs="Arial"/>
          <w:b/>
          <w:bCs/>
        </w:rPr>
      </w:pPr>
    </w:p>
    <w:p w:rsidR="00D96159" w:rsidRPr="00F76658" w:rsidRDefault="00D96159" w:rsidP="00D96159">
      <w:pPr>
        <w:pBdr>
          <w:bottom w:val="single" w:sz="12" w:space="1" w:color="auto"/>
        </w:pBdr>
        <w:jc w:val="both"/>
        <w:rPr>
          <w:rFonts w:ascii="Book Antiqua" w:hAnsi="Book Antiqua" w:cs="Arial"/>
        </w:rPr>
      </w:pPr>
    </w:p>
    <w:p w:rsidR="00D96159" w:rsidRPr="00CD6DD6" w:rsidRDefault="00D96159" w:rsidP="00D96159">
      <w:pPr>
        <w:spacing w:line="360" w:lineRule="auto"/>
        <w:jc w:val="both"/>
        <w:rPr>
          <w:rFonts w:ascii="Book Antiqua" w:hAnsi="Book Antiqua" w:cs="Arial"/>
          <w:b/>
          <w:bCs/>
        </w:rPr>
      </w:pPr>
      <w:r w:rsidRPr="00CD6DD6">
        <w:rPr>
          <w:rFonts w:ascii="Book Antiqua" w:hAnsi="Book Antiqua" w:cs="Arial"/>
          <w:b/>
          <w:bCs/>
        </w:rPr>
        <w:t>FUNCTIONS OF THE POSITION:</w:t>
      </w:r>
    </w:p>
    <w:p w:rsidR="000A3848" w:rsidRPr="00EE20E0" w:rsidRDefault="000A3848" w:rsidP="00B17F2D">
      <w:pPr>
        <w:spacing w:after="200"/>
        <w:jc w:val="both"/>
        <w:rPr>
          <w:rFonts w:ascii="Book Antiqua" w:hAnsi="Book Antiqua"/>
          <w:sz w:val="22"/>
          <w:szCs w:val="22"/>
          <w:lang w:val="en-TT"/>
        </w:rPr>
      </w:pPr>
      <w:r w:rsidRPr="00EE20E0">
        <w:rPr>
          <w:rFonts w:ascii="Book Antiqua" w:hAnsi="Book Antiqua"/>
          <w:sz w:val="22"/>
          <w:szCs w:val="22"/>
          <w:lang w:val="en-TT"/>
        </w:rPr>
        <w:t xml:space="preserve">Under the general guidance of the Director, the </w:t>
      </w:r>
      <w:r>
        <w:rPr>
          <w:rFonts w:ascii="Book Antiqua" w:hAnsi="Book Antiqua"/>
          <w:sz w:val="22"/>
          <w:szCs w:val="22"/>
          <w:lang w:val="en-TT"/>
        </w:rPr>
        <w:t xml:space="preserve">incumbent is responsible for analysing, planning, conceptualising, developing and evaluating plans, programmes and projects as well as coordinating the agendas and work programmes in the areas of Trade, Transport, and External Economic Relations. </w:t>
      </w:r>
    </w:p>
    <w:p w:rsidR="00BE4FD8" w:rsidRPr="00BE4FD8" w:rsidRDefault="00BE4FD8" w:rsidP="00BE4FD8">
      <w:pPr>
        <w:pStyle w:val="NoSpacing"/>
        <w:spacing w:after="120"/>
        <w:rPr>
          <w:rFonts w:ascii="Book Antiqua" w:hAnsi="Book Antiqua"/>
          <w:sz w:val="22"/>
          <w:szCs w:val="22"/>
        </w:rPr>
      </w:pPr>
    </w:p>
    <w:p w:rsidR="00BE4FD8" w:rsidRDefault="00B17F2D" w:rsidP="00E67765">
      <w:pPr>
        <w:spacing w:line="360" w:lineRule="auto"/>
        <w:jc w:val="both"/>
        <w:rPr>
          <w:rFonts w:ascii="Book Antiqua" w:hAnsi="Book Antiqua" w:cs="Arial"/>
          <w:b/>
          <w:bCs/>
          <w:sz w:val="22"/>
          <w:szCs w:val="22"/>
        </w:rPr>
      </w:pPr>
      <w:r>
        <w:rPr>
          <w:rFonts w:ascii="Book Antiqua" w:hAnsi="Book Antiqua" w:cs="Arial"/>
          <w:b/>
          <w:bCs/>
          <w:sz w:val="22"/>
          <w:szCs w:val="22"/>
        </w:rPr>
        <w:t>DUTIES AND RESPONSBILITIES</w:t>
      </w:r>
    </w:p>
    <w:p w:rsidR="000A3848" w:rsidRPr="00C24008" w:rsidRDefault="000A3848" w:rsidP="000A3848">
      <w:pPr>
        <w:pStyle w:val="NoSpacing"/>
        <w:rPr>
          <w:rFonts w:ascii="Book Antiqua" w:hAnsi="Book Antiqua"/>
          <w:i/>
          <w:sz w:val="22"/>
          <w:szCs w:val="22"/>
        </w:rPr>
      </w:pPr>
      <w:r w:rsidRPr="00C24008">
        <w:rPr>
          <w:rFonts w:ascii="Book Antiqua" w:hAnsi="Book Antiqua"/>
          <w:i/>
          <w:sz w:val="22"/>
          <w:szCs w:val="22"/>
        </w:rPr>
        <w:t>Core Duties and Responsibilities</w:t>
      </w:r>
    </w:p>
    <w:p w:rsidR="000A3848" w:rsidRPr="005831A0" w:rsidRDefault="000A3848" w:rsidP="000A3848">
      <w:pPr>
        <w:pStyle w:val="NoSpacing"/>
      </w:pPr>
    </w:p>
    <w:p w:rsidR="000A3848" w:rsidRDefault="000A3848" w:rsidP="00C45FD9">
      <w:pPr>
        <w:pStyle w:val="ListParagraph"/>
        <w:numPr>
          <w:ilvl w:val="0"/>
          <w:numId w:val="35"/>
        </w:numPr>
        <w:ind w:left="357" w:hanging="357"/>
        <w:jc w:val="both"/>
        <w:rPr>
          <w:rFonts w:ascii="Book Antiqua" w:hAnsi="Book Antiqua" w:cs="Arial"/>
          <w:sz w:val="22"/>
          <w:szCs w:val="22"/>
        </w:rPr>
      </w:pPr>
      <w:r>
        <w:rPr>
          <w:rFonts w:ascii="Book Antiqua" w:hAnsi="Book Antiqua" w:cs="Arial"/>
          <w:sz w:val="22"/>
          <w:szCs w:val="22"/>
        </w:rPr>
        <w:t>Assist the Director in the development, rationalization, coordination and implementation of ACS policies, programmes and projects which contribute effectively to the development process in the Greater Caribbean;</w:t>
      </w:r>
    </w:p>
    <w:p w:rsidR="000A3848" w:rsidRPr="00EE20E0" w:rsidRDefault="000A3848" w:rsidP="000A3848">
      <w:pPr>
        <w:pStyle w:val="ListParagraph"/>
        <w:ind w:left="360"/>
        <w:rPr>
          <w:rFonts w:ascii="Book Antiqua" w:hAnsi="Book Antiqua" w:cs="Arial"/>
          <w:sz w:val="22"/>
          <w:szCs w:val="22"/>
        </w:rPr>
      </w:pPr>
    </w:p>
    <w:p w:rsidR="000A3848"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sidRPr="00B66802">
        <w:rPr>
          <w:rFonts w:ascii="Book Antiqua" w:hAnsi="Book Antiqua"/>
          <w:snapToGrid w:val="0"/>
          <w:sz w:val="22"/>
          <w:szCs w:val="22"/>
          <w:lang w:val="en-TT"/>
        </w:rPr>
        <w:t>A</w:t>
      </w:r>
      <w:r>
        <w:rPr>
          <w:rFonts w:ascii="Book Antiqua" w:hAnsi="Book Antiqua"/>
          <w:snapToGrid w:val="0"/>
          <w:sz w:val="22"/>
          <w:szCs w:val="22"/>
          <w:lang w:val="en-TT"/>
        </w:rPr>
        <w:t xml:space="preserve">ssist the Director in the development of appropriate training programmes on projects related to </w:t>
      </w:r>
      <w:r w:rsidR="00A95C0C">
        <w:rPr>
          <w:rFonts w:ascii="Book Antiqua" w:hAnsi="Book Antiqua"/>
          <w:snapToGrid w:val="0"/>
          <w:sz w:val="22"/>
          <w:szCs w:val="22"/>
          <w:lang w:val="en-TT"/>
        </w:rPr>
        <w:t>Trade, T</w:t>
      </w:r>
      <w:r>
        <w:rPr>
          <w:rFonts w:ascii="Book Antiqua" w:hAnsi="Book Antiqua"/>
          <w:snapToGrid w:val="0"/>
          <w:sz w:val="22"/>
          <w:szCs w:val="22"/>
          <w:lang w:val="en-TT"/>
        </w:rPr>
        <w:t>ran</w:t>
      </w:r>
      <w:r w:rsidR="002D11DB">
        <w:rPr>
          <w:rFonts w:ascii="Book Antiqua" w:hAnsi="Book Antiqua"/>
          <w:snapToGrid w:val="0"/>
          <w:sz w:val="22"/>
          <w:szCs w:val="22"/>
          <w:lang w:val="en-TT"/>
        </w:rPr>
        <w:t xml:space="preserve">sport, and </w:t>
      </w:r>
      <w:r w:rsidR="00A95C0C">
        <w:rPr>
          <w:rFonts w:ascii="Book Antiqua" w:hAnsi="Book Antiqua"/>
          <w:snapToGrid w:val="0"/>
          <w:sz w:val="22"/>
          <w:szCs w:val="22"/>
          <w:lang w:val="en-TT"/>
        </w:rPr>
        <w:t>E</w:t>
      </w:r>
      <w:r>
        <w:rPr>
          <w:rFonts w:ascii="Book Antiqua" w:hAnsi="Book Antiqua"/>
          <w:snapToGrid w:val="0"/>
          <w:sz w:val="22"/>
          <w:szCs w:val="22"/>
          <w:lang w:val="en-TT"/>
        </w:rPr>
        <w:t xml:space="preserve">xternal </w:t>
      </w:r>
      <w:r w:rsidR="00A95C0C">
        <w:rPr>
          <w:rFonts w:ascii="Book Antiqua" w:hAnsi="Book Antiqua"/>
          <w:snapToGrid w:val="0"/>
          <w:sz w:val="22"/>
          <w:szCs w:val="22"/>
          <w:lang w:val="en-TT"/>
        </w:rPr>
        <w:t>E</w:t>
      </w:r>
      <w:r>
        <w:rPr>
          <w:rFonts w:ascii="Book Antiqua" w:hAnsi="Book Antiqua"/>
          <w:snapToGrid w:val="0"/>
          <w:sz w:val="22"/>
          <w:szCs w:val="22"/>
          <w:lang w:val="en-TT"/>
        </w:rPr>
        <w:t xml:space="preserve">conomic </w:t>
      </w:r>
      <w:r w:rsidR="00A95C0C">
        <w:rPr>
          <w:rFonts w:ascii="Book Antiqua" w:hAnsi="Book Antiqua"/>
          <w:snapToGrid w:val="0"/>
          <w:sz w:val="22"/>
          <w:szCs w:val="22"/>
          <w:lang w:val="en-TT"/>
        </w:rPr>
        <w:t>R</w:t>
      </w:r>
      <w:r>
        <w:rPr>
          <w:rFonts w:ascii="Book Antiqua" w:hAnsi="Book Antiqua"/>
          <w:snapToGrid w:val="0"/>
          <w:sz w:val="22"/>
          <w:szCs w:val="22"/>
          <w:lang w:val="en-TT"/>
        </w:rPr>
        <w:t>elations;</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Pr>
          <w:rFonts w:ascii="Book Antiqua" w:hAnsi="Book Antiqua"/>
          <w:snapToGrid w:val="0"/>
          <w:sz w:val="22"/>
          <w:szCs w:val="22"/>
          <w:lang w:val="en-TT"/>
        </w:rPr>
        <w:t>Advise the Director on all matters related to ACS policies, programmes and projects as well as support initiatives and present recommendations aimed at achieving the objectives and mandates of the Association;</w:t>
      </w:r>
    </w:p>
    <w:p w:rsidR="000A3848" w:rsidRDefault="000A3848" w:rsidP="000A3848">
      <w:pPr>
        <w:pStyle w:val="ListParagraph"/>
        <w:rPr>
          <w:rFonts w:ascii="Book Antiqua" w:hAnsi="Book Antiqua"/>
          <w:snapToGrid w:val="0"/>
          <w:sz w:val="22"/>
          <w:szCs w:val="22"/>
          <w:lang w:val="en-TT"/>
        </w:rPr>
      </w:pPr>
    </w:p>
    <w:p w:rsidR="000A3848" w:rsidRPr="008D6492"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sidRPr="00B66802">
        <w:rPr>
          <w:rFonts w:ascii="Book Antiqua" w:hAnsi="Book Antiqua"/>
          <w:sz w:val="22"/>
          <w:szCs w:val="22"/>
          <w:lang w:val="en-TT"/>
        </w:rPr>
        <w:t xml:space="preserve">Analyse, </w:t>
      </w:r>
      <w:r>
        <w:rPr>
          <w:rFonts w:ascii="Book Antiqua" w:hAnsi="Book Antiqua"/>
          <w:sz w:val="22"/>
          <w:szCs w:val="22"/>
          <w:lang w:val="en-TT"/>
        </w:rPr>
        <w:t xml:space="preserve">make </w:t>
      </w:r>
      <w:r w:rsidRPr="00B66802">
        <w:rPr>
          <w:rFonts w:ascii="Book Antiqua" w:hAnsi="Book Antiqua"/>
          <w:sz w:val="22"/>
          <w:szCs w:val="22"/>
          <w:lang w:val="en-TT"/>
        </w:rPr>
        <w:t>project</w:t>
      </w:r>
      <w:r>
        <w:rPr>
          <w:rFonts w:ascii="Book Antiqua" w:hAnsi="Book Antiqua"/>
          <w:sz w:val="22"/>
          <w:szCs w:val="22"/>
          <w:lang w:val="en-TT"/>
        </w:rPr>
        <w:t>ions</w:t>
      </w:r>
      <w:r w:rsidRPr="00B66802">
        <w:rPr>
          <w:rFonts w:ascii="Book Antiqua" w:hAnsi="Book Antiqua"/>
          <w:sz w:val="22"/>
          <w:szCs w:val="22"/>
          <w:lang w:val="en-TT"/>
        </w:rPr>
        <w:t xml:space="preserve"> and recommend action</w:t>
      </w:r>
      <w:r>
        <w:rPr>
          <w:rFonts w:ascii="Book Antiqua" w:hAnsi="Book Antiqua"/>
          <w:sz w:val="22"/>
          <w:szCs w:val="22"/>
          <w:lang w:val="en-TT"/>
        </w:rPr>
        <w:t>s</w:t>
      </w:r>
      <w:r w:rsidRPr="00B66802">
        <w:rPr>
          <w:rFonts w:ascii="Book Antiqua" w:hAnsi="Book Antiqua"/>
          <w:sz w:val="22"/>
          <w:szCs w:val="22"/>
          <w:lang w:val="en-TT"/>
        </w:rPr>
        <w:t xml:space="preserve"> to be taken in order to achieve the objectives and functions of the Directorate;</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Pr>
          <w:rFonts w:ascii="Book Antiqua" w:hAnsi="Book Antiqua"/>
          <w:snapToGrid w:val="0"/>
          <w:sz w:val="22"/>
          <w:szCs w:val="22"/>
          <w:lang w:val="en-TT"/>
        </w:rPr>
        <w:t>Assist the Director in the design and presentat</w:t>
      </w:r>
      <w:r w:rsidR="00A95C0C">
        <w:rPr>
          <w:rFonts w:ascii="Book Antiqua" w:hAnsi="Book Antiqua"/>
          <w:snapToGrid w:val="0"/>
          <w:sz w:val="22"/>
          <w:szCs w:val="22"/>
          <w:lang w:val="en-TT"/>
        </w:rPr>
        <w:t>ion of cooperation projects on T</w:t>
      </w:r>
      <w:r>
        <w:rPr>
          <w:rFonts w:ascii="Book Antiqua" w:hAnsi="Book Antiqua"/>
          <w:snapToGrid w:val="0"/>
          <w:sz w:val="22"/>
          <w:szCs w:val="22"/>
          <w:lang w:val="en-TT"/>
        </w:rPr>
        <w:t xml:space="preserve">rade, </w:t>
      </w:r>
      <w:r w:rsidR="00A95C0C">
        <w:rPr>
          <w:rFonts w:ascii="Book Antiqua" w:hAnsi="Book Antiqua"/>
          <w:snapToGrid w:val="0"/>
          <w:sz w:val="22"/>
          <w:szCs w:val="22"/>
          <w:lang w:val="en-TT"/>
        </w:rPr>
        <w:t>T</w:t>
      </w:r>
      <w:r>
        <w:rPr>
          <w:rFonts w:ascii="Book Antiqua" w:hAnsi="Book Antiqua"/>
          <w:snapToGrid w:val="0"/>
          <w:sz w:val="22"/>
          <w:szCs w:val="22"/>
          <w:lang w:val="en-TT"/>
        </w:rPr>
        <w:t xml:space="preserve">ransport and </w:t>
      </w:r>
      <w:r w:rsidR="00A95C0C">
        <w:rPr>
          <w:rFonts w:ascii="Book Antiqua" w:hAnsi="Book Antiqua"/>
          <w:snapToGrid w:val="0"/>
          <w:sz w:val="22"/>
          <w:szCs w:val="22"/>
          <w:lang w:val="en-TT"/>
        </w:rPr>
        <w:t>External Economic R</w:t>
      </w:r>
      <w:r>
        <w:rPr>
          <w:rFonts w:ascii="Book Antiqua" w:hAnsi="Book Antiqua"/>
          <w:snapToGrid w:val="0"/>
          <w:sz w:val="22"/>
          <w:szCs w:val="22"/>
          <w:lang w:val="en-TT"/>
        </w:rPr>
        <w:t>elations;</w:t>
      </w:r>
    </w:p>
    <w:p w:rsidR="000A3848" w:rsidRDefault="000A3848" w:rsidP="000A3848">
      <w:pPr>
        <w:pStyle w:val="ListParagraph"/>
        <w:rPr>
          <w:rFonts w:ascii="Book Antiqua" w:hAnsi="Book Antiqua"/>
          <w:snapToGrid w:val="0"/>
          <w:sz w:val="22"/>
          <w:szCs w:val="22"/>
          <w:lang w:val="en-TT"/>
        </w:rPr>
      </w:pPr>
    </w:p>
    <w:p w:rsidR="000A3848" w:rsidRPr="00630905"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Pr>
          <w:rFonts w:ascii="Book Antiqua" w:hAnsi="Book Antiqua"/>
          <w:sz w:val="22"/>
          <w:szCs w:val="22"/>
          <w:lang w:val="en-TT"/>
        </w:rPr>
        <w:t>P</w:t>
      </w:r>
      <w:r w:rsidRPr="00B66802">
        <w:rPr>
          <w:rFonts w:ascii="Book Antiqua" w:hAnsi="Book Antiqua"/>
          <w:sz w:val="22"/>
          <w:szCs w:val="22"/>
          <w:lang w:val="en-TT"/>
        </w:rPr>
        <w:t>repare reports on activities</w:t>
      </w:r>
      <w:r>
        <w:rPr>
          <w:rFonts w:ascii="Book Antiqua" w:hAnsi="Book Antiqua"/>
          <w:sz w:val="22"/>
          <w:szCs w:val="22"/>
          <w:lang w:val="en-TT"/>
        </w:rPr>
        <w:t>, programmes and projects</w:t>
      </w:r>
      <w:r w:rsidRPr="00B66802">
        <w:rPr>
          <w:rFonts w:ascii="Book Antiqua" w:hAnsi="Book Antiqua"/>
          <w:sz w:val="22"/>
          <w:szCs w:val="22"/>
          <w:lang w:val="en-TT"/>
        </w:rPr>
        <w:t xml:space="preserve"> undertaken</w:t>
      </w:r>
      <w:r>
        <w:rPr>
          <w:rFonts w:ascii="Book Antiqua" w:hAnsi="Book Antiqua"/>
          <w:sz w:val="22"/>
          <w:szCs w:val="22"/>
          <w:lang w:val="en-TT"/>
        </w:rPr>
        <w:t xml:space="preserve"> by the Directorate in accordance with established guidelines; </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Continue"/>
        <w:numPr>
          <w:ilvl w:val="0"/>
          <w:numId w:val="35"/>
        </w:numPr>
        <w:tabs>
          <w:tab w:val="left" w:pos="-2340"/>
        </w:tabs>
        <w:spacing w:after="0"/>
        <w:ind w:left="357" w:hanging="357"/>
        <w:jc w:val="both"/>
        <w:rPr>
          <w:rFonts w:ascii="Book Antiqua" w:hAnsi="Book Antiqua"/>
          <w:sz w:val="22"/>
          <w:szCs w:val="22"/>
          <w:lang w:val="en-TT"/>
        </w:rPr>
      </w:pPr>
      <w:r w:rsidRPr="00B66802">
        <w:rPr>
          <w:rFonts w:ascii="Book Antiqua" w:hAnsi="Book Antiqua"/>
          <w:sz w:val="22"/>
          <w:szCs w:val="22"/>
          <w:lang w:val="en-TT"/>
        </w:rPr>
        <w:t xml:space="preserve">Act as a resource person on issues in accordance with the </w:t>
      </w:r>
      <w:r>
        <w:rPr>
          <w:rFonts w:ascii="Book Antiqua" w:hAnsi="Book Antiqua"/>
          <w:sz w:val="22"/>
          <w:szCs w:val="22"/>
          <w:lang w:val="en-TT"/>
        </w:rPr>
        <w:t xml:space="preserve">policies, </w:t>
      </w:r>
      <w:r w:rsidRPr="00B66802">
        <w:rPr>
          <w:rFonts w:ascii="Book Antiqua" w:hAnsi="Book Antiqua"/>
          <w:sz w:val="22"/>
          <w:szCs w:val="22"/>
          <w:lang w:val="en-TT"/>
        </w:rPr>
        <w:t>programmes and projects of the Directorate</w:t>
      </w:r>
      <w:r>
        <w:rPr>
          <w:rFonts w:ascii="Book Antiqua" w:hAnsi="Book Antiqua"/>
          <w:sz w:val="22"/>
          <w:szCs w:val="22"/>
          <w:lang w:val="en-TT"/>
        </w:rPr>
        <w:t>, creating synergies amongst the areas</w:t>
      </w:r>
      <w:r w:rsidR="0005080D">
        <w:rPr>
          <w:rFonts w:ascii="Book Antiqua" w:hAnsi="Book Antiqua"/>
          <w:sz w:val="22"/>
          <w:szCs w:val="22"/>
          <w:lang w:val="en-TT"/>
        </w:rPr>
        <w:t xml:space="preserve"> with emphasis on Tr</w:t>
      </w:r>
      <w:r w:rsidR="00A95C0C">
        <w:rPr>
          <w:rFonts w:ascii="Book Antiqua" w:hAnsi="Book Antiqua"/>
          <w:sz w:val="22"/>
          <w:szCs w:val="22"/>
          <w:lang w:val="en-TT"/>
        </w:rPr>
        <w:t>a</w:t>
      </w:r>
      <w:r w:rsidR="0005080D">
        <w:rPr>
          <w:rFonts w:ascii="Book Antiqua" w:hAnsi="Book Antiqua"/>
          <w:sz w:val="22"/>
          <w:szCs w:val="22"/>
          <w:lang w:val="en-TT"/>
        </w:rPr>
        <w:t xml:space="preserve">de, Transport and </w:t>
      </w:r>
      <w:r w:rsidR="00A95C0C">
        <w:rPr>
          <w:rFonts w:ascii="Book Antiqua" w:hAnsi="Book Antiqua"/>
          <w:sz w:val="22"/>
          <w:szCs w:val="22"/>
          <w:lang w:val="en-TT"/>
        </w:rPr>
        <w:t>E</w:t>
      </w:r>
      <w:r w:rsidR="0005080D">
        <w:rPr>
          <w:rFonts w:ascii="Book Antiqua" w:hAnsi="Book Antiqua"/>
          <w:sz w:val="22"/>
          <w:szCs w:val="22"/>
          <w:lang w:val="en-TT"/>
        </w:rPr>
        <w:t>xternal Economic Relations</w:t>
      </w:r>
      <w:r w:rsidRPr="00B66802">
        <w:rPr>
          <w:rFonts w:ascii="Book Antiqua" w:hAnsi="Book Antiqua"/>
          <w:sz w:val="22"/>
          <w:szCs w:val="22"/>
          <w:lang w:val="en-TT"/>
        </w:rPr>
        <w:t>;</w:t>
      </w:r>
    </w:p>
    <w:p w:rsidR="000A3848" w:rsidRDefault="000A3848" w:rsidP="000A3848">
      <w:pPr>
        <w:pStyle w:val="ListParagraph"/>
        <w:rPr>
          <w:rFonts w:ascii="Book Antiqua" w:hAnsi="Book Antiqua"/>
          <w:sz w:val="22"/>
          <w:szCs w:val="22"/>
          <w:lang w:val="en-TT"/>
        </w:rPr>
      </w:pPr>
    </w:p>
    <w:p w:rsidR="000A3848" w:rsidRDefault="000A3848" w:rsidP="00C45FD9">
      <w:pPr>
        <w:pStyle w:val="ListContinue"/>
        <w:numPr>
          <w:ilvl w:val="0"/>
          <w:numId w:val="35"/>
        </w:numPr>
        <w:tabs>
          <w:tab w:val="left" w:pos="-2340"/>
        </w:tabs>
        <w:spacing w:after="0"/>
        <w:ind w:left="357" w:hanging="357"/>
        <w:jc w:val="both"/>
        <w:rPr>
          <w:rFonts w:ascii="Book Antiqua" w:hAnsi="Book Antiqua"/>
          <w:sz w:val="22"/>
          <w:szCs w:val="22"/>
          <w:lang w:val="en-TT"/>
        </w:rPr>
      </w:pPr>
      <w:r>
        <w:rPr>
          <w:rFonts w:ascii="Book Antiqua" w:hAnsi="Book Antiqua"/>
          <w:sz w:val="22"/>
          <w:szCs w:val="22"/>
          <w:lang w:val="en-TT"/>
        </w:rPr>
        <w:t>Assist the Director in the submission of working documents for meetings of the ACS bodies and working groups as well as ensuring that the outcomes of such meetings are prepared for circulation in compliance with Agreements 13/10 and 9/17;</w:t>
      </w:r>
    </w:p>
    <w:p w:rsidR="000A3848" w:rsidRDefault="000A3848" w:rsidP="000A3848">
      <w:pPr>
        <w:pStyle w:val="ListParagraph"/>
        <w:rPr>
          <w:rFonts w:ascii="Book Antiqua" w:hAnsi="Book Antiqua"/>
          <w:sz w:val="22"/>
          <w:szCs w:val="22"/>
          <w:lang w:val="en-TT"/>
        </w:rPr>
      </w:pPr>
    </w:p>
    <w:p w:rsidR="000A3848" w:rsidRDefault="000A3848" w:rsidP="00C45FD9">
      <w:pPr>
        <w:pStyle w:val="ListContinue"/>
        <w:numPr>
          <w:ilvl w:val="0"/>
          <w:numId w:val="35"/>
        </w:numPr>
        <w:tabs>
          <w:tab w:val="left" w:pos="-2340"/>
        </w:tabs>
        <w:spacing w:after="0"/>
        <w:ind w:left="357" w:hanging="357"/>
        <w:jc w:val="both"/>
        <w:rPr>
          <w:rFonts w:ascii="Book Antiqua" w:hAnsi="Book Antiqua"/>
          <w:sz w:val="22"/>
          <w:szCs w:val="22"/>
          <w:lang w:val="en-TT"/>
        </w:rPr>
      </w:pPr>
      <w:r>
        <w:rPr>
          <w:rFonts w:ascii="Book Antiqua" w:hAnsi="Book Antiqua"/>
          <w:sz w:val="22"/>
          <w:szCs w:val="22"/>
          <w:lang w:val="en-TT"/>
        </w:rPr>
        <w:t>Assist the Director in coordinating all aspects of working meetings including interfacing with focal points as designated;</w:t>
      </w:r>
    </w:p>
    <w:p w:rsidR="000A3848"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sidRPr="00EE20E0">
        <w:rPr>
          <w:rFonts w:ascii="Book Antiqua" w:hAnsi="Book Antiqua" w:cs="Arial"/>
          <w:sz w:val="22"/>
          <w:szCs w:val="22"/>
        </w:rPr>
        <w:t xml:space="preserve">Assist </w:t>
      </w:r>
      <w:r>
        <w:rPr>
          <w:rFonts w:ascii="Book Antiqua" w:hAnsi="Book Antiqua" w:cs="Arial"/>
          <w:sz w:val="22"/>
          <w:szCs w:val="22"/>
        </w:rPr>
        <w:t xml:space="preserve">the Director </w:t>
      </w:r>
      <w:r w:rsidRPr="00EE20E0">
        <w:rPr>
          <w:rFonts w:ascii="Book Antiqua" w:hAnsi="Book Antiqua" w:cs="Arial"/>
          <w:sz w:val="22"/>
          <w:szCs w:val="22"/>
        </w:rPr>
        <w:t xml:space="preserve">in </w:t>
      </w:r>
      <w:r>
        <w:rPr>
          <w:rFonts w:ascii="Book Antiqua" w:hAnsi="Book Antiqua" w:cs="Arial"/>
          <w:sz w:val="22"/>
          <w:szCs w:val="22"/>
        </w:rPr>
        <w:t>drafting agendas and participate in meetings of the Special Committee for Trade Development and External Economic Affairs, Transport and Sustainable Tourism;</w:t>
      </w:r>
    </w:p>
    <w:p w:rsidR="000A3848" w:rsidRPr="00EE20E0"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Assist the Director in managing the financial, technical and logistical areas of projects undertaken by the Directorate, creating synergies amongst the areas</w:t>
      </w:r>
      <w:r w:rsidR="0005080D">
        <w:rPr>
          <w:rFonts w:ascii="Book Antiqua" w:hAnsi="Book Antiqua" w:cs="Arial"/>
          <w:sz w:val="22"/>
          <w:szCs w:val="22"/>
        </w:rPr>
        <w:t xml:space="preserve"> with emphasis on Trade, </w:t>
      </w:r>
      <w:r w:rsidR="00A95C0C">
        <w:rPr>
          <w:rFonts w:ascii="Book Antiqua" w:hAnsi="Book Antiqua" w:cs="Arial"/>
          <w:sz w:val="22"/>
          <w:szCs w:val="22"/>
        </w:rPr>
        <w:t>T</w:t>
      </w:r>
      <w:r w:rsidR="0005080D">
        <w:rPr>
          <w:rFonts w:ascii="Book Antiqua" w:hAnsi="Book Antiqua" w:cs="Arial"/>
          <w:sz w:val="22"/>
          <w:szCs w:val="22"/>
        </w:rPr>
        <w:t>ransport and External Economic Relations</w:t>
      </w:r>
      <w:r>
        <w:rPr>
          <w:rFonts w:ascii="Book Antiqua" w:hAnsi="Book Antiqua" w:cs="Arial"/>
          <w:sz w:val="22"/>
          <w:szCs w:val="22"/>
        </w:rPr>
        <w:t>;</w:t>
      </w:r>
    </w:p>
    <w:p w:rsidR="000A3848" w:rsidRPr="00AF7D17" w:rsidRDefault="000A3848" w:rsidP="000A3848">
      <w:pPr>
        <w:pStyle w:val="NoSpacing"/>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Conceptualize project profiles and prepare proposals in collaboration with the Director for submission to the Directorate for Cooperation and Resource Mobilisation;</w:t>
      </w:r>
    </w:p>
    <w:p w:rsidR="000A3848" w:rsidRPr="00AF7D17"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Evaluate submissions received from Consultants in response to ‘Calls for Proposals’ in conjunction with the Directorate for Cooperation and Resource Mobilisation, Legal Advisor and Political Advisor;</w:t>
      </w:r>
    </w:p>
    <w:p w:rsidR="000A3848" w:rsidRPr="005166C1" w:rsidRDefault="000A3848" w:rsidP="000A3848">
      <w:pPr>
        <w:pStyle w:val="ListParagraph"/>
        <w:rPr>
          <w:rFonts w:ascii="Book Antiqua" w:hAnsi="Book Antiqua" w:cs="Arial"/>
          <w:sz w:val="22"/>
          <w:szCs w:val="22"/>
        </w:rPr>
      </w:pPr>
    </w:p>
    <w:p w:rsidR="000A3848" w:rsidRDefault="000A3848" w:rsidP="008644A8">
      <w:pPr>
        <w:pStyle w:val="ListParagraph"/>
        <w:numPr>
          <w:ilvl w:val="0"/>
          <w:numId w:val="35"/>
        </w:numPr>
        <w:spacing w:line="276" w:lineRule="auto"/>
        <w:jc w:val="both"/>
        <w:rPr>
          <w:rFonts w:ascii="Book Antiqua" w:hAnsi="Book Antiqua" w:cs="Arial"/>
          <w:sz w:val="22"/>
          <w:szCs w:val="22"/>
        </w:rPr>
      </w:pPr>
      <w:r>
        <w:rPr>
          <w:rFonts w:ascii="Book Antiqua" w:hAnsi="Book Antiqua" w:cs="Arial"/>
          <w:sz w:val="22"/>
          <w:szCs w:val="22"/>
        </w:rPr>
        <w:t>Support the activities and work of the Consultants engaged by the ACS;</w:t>
      </w:r>
    </w:p>
    <w:p w:rsidR="000A3848" w:rsidRPr="00AF7D17"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 xml:space="preserve">Examine, </w:t>
      </w:r>
      <w:r w:rsidRPr="00EE20E0">
        <w:rPr>
          <w:rFonts w:ascii="Book Antiqua" w:hAnsi="Book Antiqua" w:cs="Arial"/>
          <w:sz w:val="22"/>
          <w:szCs w:val="22"/>
        </w:rPr>
        <w:t xml:space="preserve"> evaluate</w:t>
      </w:r>
      <w:r>
        <w:rPr>
          <w:rFonts w:ascii="Book Antiqua" w:hAnsi="Book Antiqua" w:cs="Arial"/>
          <w:sz w:val="22"/>
          <w:szCs w:val="22"/>
        </w:rPr>
        <w:t xml:space="preserve">, </w:t>
      </w:r>
      <w:r w:rsidRPr="00EE20E0">
        <w:rPr>
          <w:rFonts w:ascii="Book Antiqua" w:hAnsi="Book Antiqua" w:cs="Arial"/>
          <w:sz w:val="22"/>
          <w:szCs w:val="22"/>
        </w:rPr>
        <w:t xml:space="preserve">conceptualise issues </w:t>
      </w:r>
      <w:r>
        <w:rPr>
          <w:rFonts w:ascii="Book Antiqua" w:hAnsi="Book Antiqua" w:cs="Arial"/>
          <w:sz w:val="22"/>
          <w:szCs w:val="22"/>
        </w:rPr>
        <w:t>and make recommendations regarding the studies, projects and programmes undertaken by other regional organisations</w:t>
      </w:r>
      <w:r w:rsidRPr="00EE20E0">
        <w:rPr>
          <w:rFonts w:ascii="Book Antiqua" w:hAnsi="Book Antiqua" w:cs="Arial"/>
          <w:sz w:val="22"/>
          <w:szCs w:val="22"/>
        </w:rPr>
        <w:t>;</w:t>
      </w:r>
    </w:p>
    <w:p w:rsidR="000A3848" w:rsidRPr="00E777BE" w:rsidRDefault="000A3848" w:rsidP="000A3848">
      <w:pPr>
        <w:pStyle w:val="NoSpacing"/>
      </w:pPr>
    </w:p>
    <w:p w:rsidR="000A3848" w:rsidRPr="00E777BE" w:rsidRDefault="000E4510"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snapToGrid w:val="0"/>
          <w:sz w:val="22"/>
          <w:szCs w:val="22"/>
          <w:lang w:val="en-TT"/>
        </w:rPr>
        <w:t>R</w:t>
      </w:r>
      <w:r w:rsidR="000A3848">
        <w:rPr>
          <w:rFonts w:ascii="Book Antiqua" w:hAnsi="Book Antiqua"/>
          <w:snapToGrid w:val="0"/>
          <w:sz w:val="22"/>
          <w:szCs w:val="22"/>
          <w:lang w:val="en-TT"/>
        </w:rPr>
        <w:t>esearch, c</w:t>
      </w:r>
      <w:r w:rsidR="000A3848" w:rsidRPr="00B66802">
        <w:rPr>
          <w:rFonts w:ascii="Book Antiqua" w:hAnsi="Book Antiqua"/>
          <w:snapToGrid w:val="0"/>
          <w:sz w:val="22"/>
          <w:szCs w:val="22"/>
          <w:lang w:val="en-TT"/>
        </w:rPr>
        <w:t xml:space="preserve">o-ordinate and </w:t>
      </w:r>
      <w:r w:rsidR="000A3848">
        <w:rPr>
          <w:rFonts w:ascii="Book Antiqua" w:hAnsi="Book Antiqua"/>
          <w:snapToGrid w:val="0"/>
          <w:sz w:val="22"/>
          <w:szCs w:val="22"/>
          <w:lang w:val="en-TT"/>
        </w:rPr>
        <w:t xml:space="preserve">monitor </w:t>
      </w:r>
      <w:r w:rsidR="000A3848" w:rsidRPr="00B66802">
        <w:rPr>
          <w:rFonts w:ascii="Book Antiqua" w:hAnsi="Book Antiqua"/>
          <w:snapToGrid w:val="0"/>
          <w:sz w:val="22"/>
          <w:szCs w:val="22"/>
          <w:lang w:val="en-TT"/>
        </w:rPr>
        <w:t xml:space="preserve">the compilation of data and statistical information on </w:t>
      </w:r>
      <w:r w:rsidR="000A3848">
        <w:rPr>
          <w:rFonts w:ascii="Book Antiqua" w:hAnsi="Book Antiqua"/>
          <w:snapToGrid w:val="0"/>
          <w:sz w:val="22"/>
          <w:szCs w:val="22"/>
          <w:lang w:val="en-TT"/>
        </w:rPr>
        <w:t>studies, policies, projects and programmes undertaken to support the work of the Directorate and by other international/regional organisations;</w:t>
      </w:r>
    </w:p>
    <w:p w:rsidR="000A3848" w:rsidRPr="00E777BE" w:rsidRDefault="000A3848" w:rsidP="000A3848">
      <w:pPr>
        <w:pStyle w:val="ListParagraph"/>
        <w:rPr>
          <w:rFonts w:ascii="Book Antiqua" w:hAnsi="Book Antiqua" w:cs="Arial"/>
          <w:sz w:val="22"/>
          <w:szCs w:val="22"/>
        </w:rPr>
      </w:pPr>
    </w:p>
    <w:p w:rsidR="000A3848" w:rsidRDefault="000A3848" w:rsidP="00C45FD9">
      <w:pPr>
        <w:numPr>
          <w:ilvl w:val="0"/>
          <w:numId w:val="35"/>
        </w:numPr>
        <w:ind w:left="357" w:hanging="357"/>
        <w:jc w:val="both"/>
        <w:rPr>
          <w:rFonts w:ascii="Book Antiqua" w:hAnsi="Book Antiqua"/>
          <w:snapToGrid w:val="0"/>
          <w:sz w:val="22"/>
          <w:szCs w:val="22"/>
          <w:lang w:val="en-TT"/>
        </w:rPr>
      </w:pPr>
      <w:r>
        <w:rPr>
          <w:rFonts w:ascii="Book Antiqua" w:hAnsi="Book Antiqua"/>
          <w:snapToGrid w:val="0"/>
          <w:sz w:val="22"/>
          <w:szCs w:val="22"/>
          <w:lang w:val="en-TT"/>
        </w:rPr>
        <w:t>Assist the Director in p</w:t>
      </w:r>
      <w:r w:rsidRPr="00B66802">
        <w:rPr>
          <w:rFonts w:ascii="Book Antiqua" w:hAnsi="Book Antiqua"/>
          <w:snapToGrid w:val="0"/>
          <w:sz w:val="22"/>
          <w:szCs w:val="22"/>
          <w:lang w:val="en-TT"/>
        </w:rPr>
        <w:t>repar</w:t>
      </w:r>
      <w:r>
        <w:rPr>
          <w:rFonts w:ascii="Book Antiqua" w:hAnsi="Book Antiqua"/>
          <w:snapToGrid w:val="0"/>
          <w:sz w:val="22"/>
          <w:szCs w:val="22"/>
          <w:lang w:val="en-TT"/>
        </w:rPr>
        <w:t>ing and organising</w:t>
      </w:r>
      <w:r w:rsidRPr="00B66802">
        <w:rPr>
          <w:rFonts w:ascii="Book Antiqua" w:hAnsi="Book Antiqua"/>
          <w:snapToGrid w:val="0"/>
          <w:sz w:val="22"/>
          <w:szCs w:val="22"/>
          <w:lang w:val="en-TT"/>
        </w:rPr>
        <w:t xml:space="preserve"> seminars</w:t>
      </w:r>
      <w:r>
        <w:rPr>
          <w:rFonts w:ascii="Book Antiqua" w:hAnsi="Book Antiqua"/>
          <w:snapToGrid w:val="0"/>
          <w:sz w:val="22"/>
          <w:szCs w:val="22"/>
          <w:lang w:val="en-TT"/>
        </w:rPr>
        <w:t>, courses or training sessions</w:t>
      </w:r>
      <w:r w:rsidRPr="00B66802">
        <w:rPr>
          <w:rFonts w:ascii="Book Antiqua" w:hAnsi="Book Antiqua"/>
          <w:snapToGrid w:val="0"/>
          <w:sz w:val="22"/>
          <w:szCs w:val="22"/>
          <w:lang w:val="en-TT"/>
        </w:rPr>
        <w:t xml:space="preserve"> </w:t>
      </w:r>
      <w:r>
        <w:rPr>
          <w:rFonts w:ascii="Book Antiqua" w:hAnsi="Book Antiqua"/>
          <w:snapToGrid w:val="0"/>
          <w:sz w:val="22"/>
          <w:szCs w:val="22"/>
          <w:lang w:val="en-TT"/>
        </w:rPr>
        <w:t>undertaken</w:t>
      </w:r>
      <w:r w:rsidRPr="00B66802">
        <w:rPr>
          <w:rFonts w:ascii="Book Antiqua" w:hAnsi="Book Antiqua"/>
          <w:snapToGrid w:val="0"/>
          <w:sz w:val="22"/>
          <w:szCs w:val="22"/>
          <w:lang w:val="en-TT"/>
        </w:rPr>
        <w:t xml:space="preserve"> by the Directorate </w:t>
      </w:r>
      <w:r w:rsidR="00A95C0C">
        <w:rPr>
          <w:rFonts w:ascii="Book Antiqua" w:hAnsi="Book Antiqua"/>
          <w:snapToGrid w:val="0"/>
          <w:sz w:val="22"/>
          <w:szCs w:val="22"/>
          <w:lang w:val="en-TT"/>
        </w:rPr>
        <w:t>with an emphasis on Trade, T</w:t>
      </w:r>
      <w:r w:rsidR="0005080D">
        <w:rPr>
          <w:rFonts w:ascii="Book Antiqua" w:hAnsi="Book Antiqua"/>
          <w:snapToGrid w:val="0"/>
          <w:sz w:val="22"/>
          <w:szCs w:val="22"/>
          <w:lang w:val="en-TT"/>
        </w:rPr>
        <w:t>rans</w:t>
      </w:r>
      <w:r w:rsidR="00A95C0C">
        <w:rPr>
          <w:rFonts w:ascii="Book Antiqua" w:hAnsi="Book Antiqua"/>
          <w:snapToGrid w:val="0"/>
          <w:sz w:val="22"/>
          <w:szCs w:val="22"/>
          <w:lang w:val="en-TT"/>
        </w:rPr>
        <w:t>port and External Economic Rela</w:t>
      </w:r>
      <w:r w:rsidR="0005080D">
        <w:rPr>
          <w:rFonts w:ascii="Book Antiqua" w:hAnsi="Book Antiqua"/>
          <w:snapToGrid w:val="0"/>
          <w:sz w:val="22"/>
          <w:szCs w:val="22"/>
          <w:lang w:val="en-TT"/>
        </w:rPr>
        <w:t xml:space="preserve">tions </w:t>
      </w:r>
      <w:r w:rsidRPr="00B66802">
        <w:rPr>
          <w:rFonts w:ascii="Book Antiqua" w:hAnsi="Book Antiqua"/>
          <w:snapToGrid w:val="0"/>
          <w:sz w:val="22"/>
          <w:szCs w:val="22"/>
          <w:lang w:val="en-TT"/>
        </w:rPr>
        <w:t xml:space="preserve">in collaboration with other </w:t>
      </w:r>
      <w:r>
        <w:rPr>
          <w:rFonts w:ascii="Book Antiqua" w:hAnsi="Book Antiqua"/>
          <w:snapToGrid w:val="0"/>
          <w:sz w:val="22"/>
          <w:szCs w:val="22"/>
          <w:lang w:val="en-TT"/>
        </w:rPr>
        <w:t xml:space="preserve">international and </w:t>
      </w:r>
      <w:r w:rsidRPr="00B66802">
        <w:rPr>
          <w:rFonts w:ascii="Book Antiqua" w:hAnsi="Book Antiqua"/>
          <w:snapToGrid w:val="0"/>
          <w:sz w:val="22"/>
          <w:szCs w:val="22"/>
          <w:lang w:val="en-TT"/>
        </w:rPr>
        <w:t>regional organisations</w:t>
      </w:r>
      <w:r>
        <w:rPr>
          <w:rFonts w:ascii="Book Antiqua" w:hAnsi="Book Antiqua"/>
          <w:snapToGrid w:val="0"/>
          <w:sz w:val="22"/>
          <w:szCs w:val="22"/>
          <w:lang w:val="en-TT"/>
        </w:rPr>
        <w:t>;</w:t>
      </w:r>
    </w:p>
    <w:p w:rsidR="000A3848" w:rsidRDefault="000A3848" w:rsidP="000A3848">
      <w:pPr>
        <w:pStyle w:val="ListParagraph"/>
        <w:rPr>
          <w:rFonts w:ascii="Book Antiqua" w:hAnsi="Book Antiqua"/>
          <w:snapToGrid w:val="0"/>
          <w:sz w:val="22"/>
          <w:szCs w:val="22"/>
          <w:lang w:val="en-TT"/>
        </w:rPr>
      </w:pPr>
    </w:p>
    <w:p w:rsidR="000A3848" w:rsidRDefault="000A3848" w:rsidP="00C45FD9">
      <w:pPr>
        <w:numPr>
          <w:ilvl w:val="0"/>
          <w:numId w:val="35"/>
        </w:numPr>
        <w:ind w:left="357" w:hanging="357"/>
        <w:jc w:val="both"/>
        <w:rPr>
          <w:rFonts w:ascii="Book Antiqua" w:hAnsi="Book Antiqua"/>
          <w:snapToGrid w:val="0"/>
          <w:sz w:val="22"/>
          <w:szCs w:val="22"/>
          <w:lang w:val="en-TT"/>
        </w:rPr>
      </w:pPr>
      <w:r>
        <w:rPr>
          <w:rFonts w:ascii="Book Antiqua" w:hAnsi="Book Antiqua"/>
          <w:snapToGrid w:val="0"/>
          <w:sz w:val="22"/>
          <w:szCs w:val="22"/>
          <w:lang w:val="en-TT"/>
        </w:rPr>
        <w:t>Assist the Director in organising, executing, monitoring and following up on activities of the Directorate and those stemming from the mandates received from the Special Committees as well as those received from the higher bodies of the ACS;</w:t>
      </w:r>
    </w:p>
    <w:p w:rsidR="000A3848" w:rsidRDefault="000A3848" w:rsidP="000A3848">
      <w:pPr>
        <w:pStyle w:val="ListParagraph"/>
        <w:rPr>
          <w:rFonts w:ascii="Book Antiqua" w:hAnsi="Book Antiqua"/>
          <w:snapToGrid w:val="0"/>
          <w:sz w:val="22"/>
          <w:szCs w:val="22"/>
          <w:lang w:val="en-TT"/>
        </w:rPr>
      </w:pPr>
    </w:p>
    <w:p w:rsidR="000A3848" w:rsidRDefault="000E4510" w:rsidP="00E60A52">
      <w:pPr>
        <w:numPr>
          <w:ilvl w:val="0"/>
          <w:numId w:val="35"/>
        </w:numPr>
        <w:spacing w:before="120" w:line="276" w:lineRule="auto"/>
        <w:jc w:val="both"/>
        <w:rPr>
          <w:rFonts w:ascii="Book Antiqua" w:hAnsi="Book Antiqua"/>
          <w:snapToGrid w:val="0"/>
          <w:sz w:val="22"/>
          <w:szCs w:val="22"/>
          <w:lang w:val="en-TT"/>
        </w:rPr>
      </w:pPr>
      <w:r>
        <w:rPr>
          <w:rFonts w:ascii="Book Antiqua" w:hAnsi="Book Antiqua"/>
          <w:snapToGrid w:val="0"/>
          <w:sz w:val="22"/>
          <w:szCs w:val="22"/>
          <w:lang w:val="en-TT"/>
        </w:rPr>
        <w:t>S</w:t>
      </w:r>
      <w:r w:rsidR="000A3848">
        <w:rPr>
          <w:rFonts w:ascii="Book Antiqua" w:hAnsi="Book Antiqua"/>
          <w:snapToGrid w:val="0"/>
          <w:sz w:val="22"/>
          <w:szCs w:val="22"/>
          <w:lang w:val="en-TT"/>
        </w:rPr>
        <w:t>ubmit Official Travel Reports to the Secretary General upon return from official missions;</w:t>
      </w:r>
    </w:p>
    <w:p w:rsidR="000A3848" w:rsidRDefault="000A3848" w:rsidP="000A3848">
      <w:pPr>
        <w:pStyle w:val="ListParagraph"/>
        <w:rPr>
          <w:rFonts w:ascii="Book Antiqua" w:hAnsi="Book Antiqua"/>
          <w:snapToGrid w:val="0"/>
          <w:sz w:val="22"/>
          <w:szCs w:val="22"/>
          <w:lang w:val="en-TT"/>
        </w:rPr>
      </w:pPr>
    </w:p>
    <w:p w:rsidR="000A3848" w:rsidRDefault="000E4510" w:rsidP="00E60A52">
      <w:pPr>
        <w:numPr>
          <w:ilvl w:val="0"/>
          <w:numId w:val="35"/>
        </w:numPr>
        <w:spacing w:before="120"/>
        <w:jc w:val="both"/>
        <w:rPr>
          <w:rFonts w:ascii="Book Antiqua" w:hAnsi="Book Antiqua"/>
          <w:snapToGrid w:val="0"/>
          <w:sz w:val="22"/>
          <w:szCs w:val="22"/>
          <w:lang w:val="en-TT"/>
        </w:rPr>
      </w:pPr>
      <w:r>
        <w:rPr>
          <w:rFonts w:ascii="Book Antiqua" w:hAnsi="Book Antiqua"/>
          <w:snapToGrid w:val="0"/>
          <w:sz w:val="22"/>
          <w:szCs w:val="22"/>
          <w:lang w:val="en-TT"/>
        </w:rPr>
        <w:t xml:space="preserve">Represent the ACS at </w:t>
      </w:r>
      <w:r w:rsidR="000A3848">
        <w:rPr>
          <w:rFonts w:ascii="Book Antiqua" w:hAnsi="Book Antiqua"/>
          <w:snapToGrid w:val="0"/>
          <w:sz w:val="22"/>
          <w:szCs w:val="22"/>
          <w:lang w:val="en-TT"/>
        </w:rPr>
        <w:t xml:space="preserve">official </w:t>
      </w:r>
      <w:r>
        <w:rPr>
          <w:rFonts w:ascii="Book Antiqua" w:hAnsi="Book Antiqua"/>
          <w:snapToGrid w:val="0"/>
          <w:sz w:val="22"/>
          <w:szCs w:val="22"/>
          <w:lang w:val="en-TT"/>
        </w:rPr>
        <w:t xml:space="preserve">meetings, </w:t>
      </w:r>
      <w:r w:rsidR="000A3848">
        <w:rPr>
          <w:rFonts w:ascii="Book Antiqua" w:hAnsi="Book Antiqua"/>
          <w:snapToGrid w:val="0"/>
          <w:sz w:val="22"/>
          <w:szCs w:val="22"/>
          <w:lang w:val="en-TT"/>
        </w:rPr>
        <w:t>events, workshops and conferences as designated.</w:t>
      </w:r>
    </w:p>
    <w:p w:rsidR="000A3848" w:rsidRDefault="000A3848" w:rsidP="000A3848">
      <w:pPr>
        <w:pStyle w:val="ListParagraph"/>
        <w:rPr>
          <w:rFonts w:ascii="Book Antiqua" w:hAnsi="Book Antiqua"/>
          <w:snapToGrid w:val="0"/>
          <w:sz w:val="22"/>
          <w:szCs w:val="22"/>
          <w:lang w:val="en-TT"/>
        </w:rPr>
      </w:pPr>
    </w:p>
    <w:p w:rsidR="000A3848" w:rsidRDefault="000A3848" w:rsidP="00E60A52">
      <w:pPr>
        <w:pStyle w:val="NoSpacing"/>
        <w:ind w:left="360"/>
      </w:pPr>
      <w:r>
        <w:rPr>
          <w:rFonts w:ascii="Book Antiqua" w:hAnsi="Book Antiqua"/>
          <w:i/>
          <w:sz w:val="22"/>
          <w:szCs w:val="22"/>
        </w:rPr>
        <w:t>Specific</w:t>
      </w:r>
      <w:r w:rsidRPr="00C24008">
        <w:rPr>
          <w:rFonts w:ascii="Book Antiqua" w:hAnsi="Book Antiqua"/>
          <w:i/>
          <w:sz w:val="22"/>
          <w:szCs w:val="22"/>
        </w:rPr>
        <w:t xml:space="preserve"> Duties and Responsibilities</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Assist the Director in the development of a work programme that mainstreams the 2030 Sustainable Development Goals that a</w:t>
      </w:r>
      <w:r w:rsidR="00A95C0C">
        <w:rPr>
          <w:rFonts w:ascii="Book Antiqua" w:hAnsi="Book Antiqua" w:cs="Arial"/>
          <w:sz w:val="22"/>
          <w:szCs w:val="22"/>
        </w:rPr>
        <w:t>re relevant to the mandates of Trade, T</w:t>
      </w:r>
      <w:r>
        <w:rPr>
          <w:rFonts w:ascii="Book Antiqua" w:hAnsi="Book Antiqua" w:cs="Arial"/>
          <w:sz w:val="22"/>
          <w:szCs w:val="22"/>
        </w:rPr>
        <w:t xml:space="preserve">ransport, </w:t>
      </w:r>
      <w:r w:rsidR="00A95C0C">
        <w:rPr>
          <w:rFonts w:ascii="Book Antiqua" w:hAnsi="Book Antiqua" w:cs="Arial"/>
          <w:sz w:val="22"/>
          <w:szCs w:val="22"/>
        </w:rPr>
        <w:t>and External E</w:t>
      </w:r>
      <w:r>
        <w:rPr>
          <w:rFonts w:ascii="Book Antiqua" w:hAnsi="Book Antiqua" w:cs="Arial"/>
          <w:sz w:val="22"/>
          <w:szCs w:val="22"/>
        </w:rPr>
        <w:t>conomic relations;</w:t>
      </w:r>
    </w:p>
    <w:p w:rsidR="000A3848" w:rsidRDefault="000A3848" w:rsidP="000A3848">
      <w:pPr>
        <w:pStyle w:val="NoSpacing"/>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Assist the Director in the development of programmes aimed at promoting and strengthening economic and trade in</w:t>
      </w:r>
      <w:r w:rsidR="00C0119A">
        <w:rPr>
          <w:rFonts w:ascii="Book Antiqua" w:hAnsi="Book Antiqua" w:cs="Arial"/>
          <w:sz w:val="22"/>
          <w:szCs w:val="22"/>
        </w:rPr>
        <w:t>tegration amongst Member States;</w:t>
      </w:r>
    </w:p>
    <w:p w:rsidR="00C0119A" w:rsidRPr="00C0119A" w:rsidRDefault="00C0119A" w:rsidP="00C0119A">
      <w:pPr>
        <w:pStyle w:val="ListParagraph"/>
        <w:rPr>
          <w:rFonts w:ascii="Book Antiqua" w:hAnsi="Book Antiqua" w:cs="Arial"/>
          <w:sz w:val="22"/>
          <w:szCs w:val="22"/>
        </w:rPr>
      </w:pPr>
    </w:p>
    <w:p w:rsidR="00C0119A" w:rsidRDefault="00C0119A" w:rsidP="00C45FD9">
      <w:pPr>
        <w:pStyle w:val="ListParagraph"/>
        <w:numPr>
          <w:ilvl w:val="0"/>
          <w:numId w:val="35"/>
        </w:numPr>
        <w:ind w:left="357" w:hanging="357"/>
        <w:contextualSpacing w:val="0"/>
        <w:jc w:val="both"/>
        <w:rPr>
          <w:rFonts w:ascii="Book Antiqua" w:hAnsi="Book Antiqua" w:cs="Arial"/>
        </w:rPr>
      </w:pPr>
      <w:r w:rsidRPr="00C0119A">
        <w:rPr>
          <w:rFonts w:ascii="Book Antiqua" w:hAnsi="Book Antiqua" w:cs="Arial"/>
          <w:sz w:val="22"/>
          <w:szCs w:val="22"/>
        </w:rPr>
        <w:t>Conduct update of trade and economic information on Member States and Associate Members or any other relevant information and maintain a database with statistical information on those countries</w:t>
      </w:r>
      <w:r>
        <w:rPr>
          <w:rFonts w:ascii="Book Antiqua" w:hAnsi="Book Antiqua" w:cs="Arial"/>
        </w:rPr>
        <w:t>;</w:t>
      </w:r>
    </w:p>
    <w:p w:rsidR="007B36DA" w:rsidRPr="007B36DA" w:rsidRDefault="007B36DA" w:rsidP="007B36DA">
      <w:pPr>
        <w:pStyle w:val="ListParagraph"/>
        <w:rPr>
          <w:rFonts w:ascii="Book Antiqua" w:hAnsi="Book Antiqua" w:cs="Arial"/>
        </w:rPr>
      </w:pPr>
    </w:p>
    <w:p w:rsidR="007B36DA" w:rsidRPr="007B36DA" w:rsidRDefault="007B36DA" w:rsidP="00C45FD9">
      <w:pPr>
        <w:pStyle w:val="ListParagraph"/>
        <w:numPr>
          <w:ilvl w:val="0"/>
          <w:numId w:val="35"/>
        </w:numPr>
        <w:ind w:left="357" w:hanging="357"/>
        <w:contextualSpacing w:val="0"/>
        <w:jc w:val="both"/>
        <w:rPr>
          <w:rFonts w:ascii="Book Antiqua" w:hAnsi="Book Antiqua" w:cs="Arial"/>
          <w:sz w:val="22"/>
          <w:szCs w:val="22"/>
        </w:rPr>
      </w:pPr>
      <w:r w:rsidRPr="007B36DA">
        <w:rPr>
          <w:rFonts w:ascii="Book Antiqua" w:hAnsi="Book Antiqua" w:cs="Arial"/>
          <w:sz w:val="22"/>
          <w:szCs w:val="22"/>
        </w:rPr>
        <w:t>.</w:t>
      </w:r>
    </w:p>
    <w:p w:rsidR="00C0119A" w:rsidRDefault="00C0119A" w:rsidP="00EF768A">
      <w:pPr>
        <w:pStyle w:val="NoSpacing"/>
      </w:pPr>
    </w:p>
    <w:p w:rsidR="000A3848" w:rsidRDefault="000A3848" w:rsidP="000A3848">
      <w:pPr>
        <w:spacing w:before="120"/>
        <w:ind w:left="360"/>
        <w:jc w:val="both"/>
        <w:rPr>
          <w:rFonts w:ascii="Book Antiqua" w:hAnsi="Book Antiqua"/>
          <w:snapToGrid w:val="0"/>
          <w:sz w:val="22"/>
          <w:szCs w:val="22"/>
          <w:lang w:val="en-TT"/>
        </w:rPr>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BE4FD8" w:rsidRPr="00C0119A" w:rsidRDefault="00BE4FD8" w:rsidP="00BE4FD8">
      <w:pPr>
        <w:numPr>
          <w:ilvl w:val="0"/>
          <w:numId w:val="31"/>
        </w:numPr>
        <w:spacing w:after="200"/>
        <w:ind w:left="714" w:hanging="357"/>
        <w:jc w:val="both"/>
        <w:rPr>
          <w:rFonts w:ascii="Book Antiqua" w:hAnsi="Book Antiqua"/>
          <w:sz w:val="22"/>
          <w:szCs w:val="22"/>
        </w:rPr>
      </w:pPr>
      <w:r w:rsidRPr="00C0119A">
        <w:rPr>
          <w:rFonts w:ascii="Book Antiqua" w:eastAsia="Book Antiqua" w:hAnsi="Book Antiqua" w:cs="Book Antiqua"/>
          <w:sz w:val="22"/>
          <w:szCs w:val="22"/>
        </w:rPr>
        <w:t>Excellent oral and written communication skills in two (2) of the official languages of the ACS;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Strong interpersonal skills;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Knowledge of project management software and tools;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Diplomatic acumen;</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Ability to work in a team and to collaborate with others;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Excellent organisational, planning and time management skills;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Accountability;</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Analytical, problem solving and critical thinking;</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Ability to work under pressure in a multi-cultural environment;</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 xml:space="preserve">Professionalism; </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Integrity;</w:t>
      </w:r>
    </w:p>
    <w:p w:rsid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Proficiency in MS Office Suite.</w:t>
      </w:r>
    </w:p>
    <w:p w:rsidR="00EF768A" w:rsidRDefault="00EF768A" w:rsidP="00EF768A">
      <w:pPr>
        <w:spacing w:after="200"/>
        <w:ind w:left="720"/>
        <w:jc w:val="both"/>
        <w:rPr>
          <w:rFonts w:ascii="Book Antiqua" w:hAnsi="Book Antiqua" w:cs="Arial"/>
          <w:sz w:val="22"/>
          <w:szCs w:val="22"/>
        </w:rPr>
      </w:pPr>
    </w:p>
    <w:p w:rsidR="00C45FD9" w:rsidRDefault="00C45FD9" w:rsidP="00EF768A">
      <w:pPr>
        <w:spacing w:after="200"/>
        <w:ind w:left="720"/>
        <w:jc w:val="both"/>
        <w:rPr>
          <w:rFonts w:ascii="Book Antiqua" w:hAnsi="Book Antiqua" w:cs="Arial"/>
          <w:sz w:val="22"/>
          <w:szCs w:val="22"/>
        </w:rPr>
      </w:pPr>
    </w:p>
    <w:p w:rsidR="006D11BC" w:rsidRPr="00C0119A" w:rsidRDefault="006D11BC" w:rsidP="00EF768A">
      <w:pPr>
        <w:spacing w:after="200"/>
        <w:ind w:left="720"/>
        <w:jc w:val="both"/>
        <w:rPr>
          <w:rFonts w:ascii="Book Antiqua" w:hAnsi="Book Antiqua" w:cs="Arial"/>
          <w:sz w:val="22"/>
          <w:szCs w:val="22"/>
        </w:rPr>
      </w:pPr>
      <w:bookmarkStart w:id="0" w:name="_GoBack"/>
      <w:bookmarkEnd w:id="0"/>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lastRenderedPageBreak/>
        <w:t>MINIMUM QUALIFICATIONS AND EXPERIENCE</w:t>
      </w:r>
    </w:p>
    <w:p w:rsidR="007F63B5" w:rsidRPr="00D46151" w:rsidRDefault="007F63B5" w:rsidP="007F63B5">
      <w:pPr>
        <w:pStyle w:val="NoSpacing"/>
      </w:pPr>
    </w:p>
    <w:p w:rsidR="00A06E50" w:rsidRPr="00A06E50" w:rsidRDefault="00A06E50" w:rsidP="00C45FD9">
      <w:pPr>
        <w:pStyle w:val="ListParagraph"/>
        <w:numPr>
          <w:ilvl w:val="0"/>
          <w:numId w:val="33"/>
        </w:numPr>
        <w:pBdr>
          <w:top w:val="nil"/>
          <w:left w:val="nil"/>
          <w:bottom w:val="nil"/>
          <w:right w:val="nil"/>
          <w:between w:val="nil"/>
        </w:pBdr>
        <w:spacing w:after="200"/>
        <w:ind w:left="714" w:hanging="357"/>
        <w:contextualSpacing w:val="0"/>
        <w:jc w:val="both"/>
        <w:rPr>
          <w:color w:val="333333"/>
          <w:sz w:val="22"/>
          <w:szCs w:val="22"/>
        </w:rPr>
      </w:pPr>
      <w:r w:rsidRPr="00A06E50">
        <w:rPr>
          <w:rFonts w:ascii="Book Antiqua" w:eastAsia="Book Antiqua" w:hAnsi="Book Antiqua"/>
          <w:color w:val="000000"/>
          <w:sz w:val="22"/>
          <w:szCs w:val="22"/>
        </w:rPr>
        <w:t xml:space="preserve">A </w:t>
      </w:r>
      <w:r w:rsidR="0085738A">
        <w:rPr>
          <w:rFonts w:ascii="Book Antiqua" w:eastAsia="Book Antiqua" w:hAnsi="Book Antiqua"/>
          <w:color w:val="000000"/>
          <w:sz w:val="22"/>
          <w:szCs w:val="22"/>
        </w:rPr>
        <w:t>Post Graduate</w:t>
      </w:r>
      <w:r w:rsidRPr="00A06E50">
        <w:rPr>
          <w:rFonts w:ascii="Book Antiqua" w:eastAsia="Book Antiqua" w:hAnsi="Book Antiqua"/>
          <w:color w:val="000000"/>
          <w:sz w:val="22"/>
          <w:szCs w:val="22"/>
        </w:rPr>
        <w:t xml:space="preserve"> degree (</w:t>
      </w:r>
      <w:r w:rsidR="0085738A">
        <w:rPr>
          <w:rFonts w:ascii="Book Antiqua" w:eastAsia="Book Antiqua" w:hAnsi="Book Antiqua"/>
          <w:color w:val="000000"/>
          <w:sz w:val="22"/>
          <w:szCs w:val="22"/>
        </w:rPr>
        <w:t>Master</w:t>
      </w:r>
      <w:r w:rsidRPr="00A06E50">
        <w:rPr>
          <w:rFonts w:ascii="Book Antiqua" w:eastAsia="Book Antiqua" w:hAnsi="Book Antiqua"/>
          <w:color w:val="000000"/>
          <w:sz w:val="22"/>
          <w:szCs w:val="22"/>
        </w:rPr>
        <w:t xml:space="preserve">'s or equivalent) in fields related to International </w:t>
      </w:r>
      <w:r w:rsidR="0005080D">
        <w:rPr>
          <w:rFonts w:ascii="Book Antiqua" w:eastAsia="Book Antiqua" w:hAnsi="Book Antiqua"/>
          <w:color w:val="000000"/>
          <w:sz w:val="22"/>
          <w:szCs w:val="22"/>
        </w:rPr>
        <w:t>Trade</w:t>
      </w:r>
      <w:r w:rsidR="00F4609D">
        <w:rPr>
          <w:rFonts w:ascii="Book Antiqua" w:eastAsia="Book Antiqua" w:hAnsi="Book Antiqua"/>
          <w:color w:val="000000"/>
          <w:sz w:val="22"/>
          <w:szCs w:val="22"/>
        </w:rPr>
        <w:t>, E</w:t>
      </w:r>
      <w:r w:rsidRPr="00A06E50">
        <w:rPr>
          <w:rFonts w:ascii="Book Antiqua" w:eastAsia="Book Antiqua" w:hAnsi="Book Antiqua"/>
          <w:color w:val="000000"/>
          <w:sz w:val="22"/>
          <w:szCs w:val="22"/>
        </w:rPr>
        <w:t>conomics</w:t>
      </w:r>
      <w:r w:rsidR="00F4609D">
        <w:rPr>
          <w:rFonts w:ascii="Book Antiqua" w:eastAsia="Book Antiqua" w:hAnsi="Book Antiqua"/>
          <w:color w:val="000000"/>
          <w:sz w:val="22"/>
          <w:szCs w:val="22"/>
        </w:rPr>
        <w:t xml:space="preserve"> o</w:t>
      </w:r>
      <w:r w:rsidRPr="00A06E50">
        <w:rPr>
          <w:rFonts w:ascii="Book Antiqua" w:eastAsia="Book Antiqua" w:hAnsi="Book Antiqua"/>
          <w:color w:val="000000"/>
          <w:sz w:val="22"/>
          <w:szCs w:val="22"/>
        </w:rPr>
        <w:t>r other relevant areas.</w:t>
      </w:r>
    </w:p>
    <w:p w:rsidR="0085738A" w:rsidRPr="0085738A" w:rsidRDefault="0085738A" w:rsidP="00C45FD9">
      <w:pPr>
        <w:numPr>
          <w:ilvl w:val="0"/>
          <w:numId w:val="33"/>
        </w:numPr>
        <w:spacing w:after="200"/>
        <w:ind w:left="714" w:hanging="357"/>
        <w:jc w:val="both"/>
        <w:rPr>
          <w:rFonts w:ascii="Book Antiqua" w:hAnsi="Book Antiqua" w:cs="Arial"/>
          <w:sz w:val="22"/>
          <w:szCs w:val="22"/>
        </w:rPr>
      </w:pPr>
      <w:r w:rsidRPr="0085738A">
        <w:rPr>
          <w:rFonts w:ascii="Book Antiqua" w:hAnsi="Book Antiqua" w:cs="Arial"/>
          <w:sz w:val="22"/>
          <w:szCs w:val="22"/>
        </w:rPr>
        <w:t xml:space="preserve">At least five (5) years’ relevant work experience, preferably with experience at international or regional levels in areas such as Trade, Transport, </w:t>
      </w:r>
      <w:r w:rsidR="007B36DA">
        <w:rPr>
          <w:rFonts w:ascii="Book Antiqua" w:hAnsi="Book Antiqua" w:cs="Arial"/>
          <w:sz w:val="22"/>
          <w:szCs w:val="22"/>
        </w:rPr>
        <w:t xml:space="preserve">Sustainable Tourism, </w:t>
      </w:r>
      <w:r w:rsidRPr="0085738A">
        <w:rPr>
          <w:rFonts w:ascii="Book Antiqua" w:hAnsi="Book Antiqua" w:cs="Arial"/>
          <w:sz w:val="22"/>
          <w:szCs w:val="22"/>
        </w:rPr>
        <w:t>External Economic Relations and International Economic Relations; and</w:t>
      </w:r>
    </w:p>
    <w:p w:rsidR="0085738A" w:rsidRPr="0085738A" w:rsidRDefault="0085738A" w:rsidP="0085738A">
      <w:pPr>
        <w:numPr>
          <w:ilvl w:val="0"/>
          <w:numId w:val="33"/>
        </w:numPr>
        <w:spacing w:after="200" w:line="276" w:lineRule="auto"/>
        <w:jc w:val="both"/>
        <w:rPr>
          <w:rFonts w:ascii="Book Antiqua" w:hAnsi="Book Antiqua" w:cs="Tahoma"/>
          <w:sz w:val="22"/>
          <w:szCs w:val="22"/>
        </w:rPr>
      </w:pPr>
      <w:r w:rsidRPr="0085738A">
        <w:rPr>
          <w:rFonts w:ascii="Book Antiqua" w:hAnsi="Book Antiqua" w:cs="Arial"/>
          <w:sz w:val="22"/>
          <w:szCs w:val="22"/>
        </w:rPr>
        <w:t>Management of projects funded by international cooperation agencies.</w:t>
      </w:r>
    </w:p>
    <w:p w:rsidR="007F63B5" w:rsidRPr="007F63B5" w:rsidRDefault="007F63B5" w:rsidP="00EF768A">
      <w:pPr>
        <w:pStyle w:val="NoSpacing"/>
      </w:pPr>
    </w:p>
    <w:p w:rsidR="006A2DB8" w:rsidRPr="00BE4FD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t>REMUNERATION PACKAGE:</w:t>
      </w:r>
    </w:p>
    <w:p w:rsidR="008500BF" w:rsidRPr="00BE4FD8" w:rsidRDefault="008500BF" w:rsidP="008500BF">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Pr>
          <w:rFonts w:ascii="Book Antiqua" w:hAnsi="Book Antiqua" w:cs="Arial"/>
          <w:sz w:val="22"/>
          <w:szCs w:val="22"/>
          <w:lang w:val="en-US"/>
        </w:rPr>
        <w:t>US</w:t>
      </w:r>
      <w:r w:rsidRPr="00BE4FD8">
        <w:rPr>
          <w:rFonts w:ascii="Book Antiqua" w:hAnsi="Book Antiqua" w:cs="Arial"/>
          <w:sz w:val="22"/>
          <w:szCs w:val="22"/>
          <w:lang w:val="en-US"/>
        </w:rPr>
        <w:t>$</w:t>
      </w:r>
      <w:r>
        <w:rPr>
          <w:rFonts w:ascii="Book Antiqua" w:hAnsi="Book Antiqua" w:cs="Arial"/>
          <w:sz w:val="22"/>
          <w:szCs w:val="22"/>
          <w:lang w:val="en-US"/>
        </w:rPr>
        <w:t>3,830.20</w:t>
      </w:r>
      <w:r w:rsidRPr="00BE4FD8">
        <w:rPr>
          <w:rFonts w:ascii="Book Antiqua" w:hAnsi="Book Antiqua" w:cs="Arial"/>
          <w:sz w:val="22"/>
          <w:szCs w:val="22"/>
          <w:lang w:val="en-US"/>
        </w:rPr>
        <w:t xml:space="preserve"> </w:t>
      </w:r>
      <w:r>
        <w:rPr>
          <w:rFonts w:ascii="Book Antiqua" w:hAnsi="Book Antiqua" w:cs="Arial"/>
          <w:sz w:val="22"/>
          <w:szCs w:val="22"/>
          <w:lang w:val="en-US"/>
        </w:rPr>
        <w:t>(tax exempted);</w:t>
      </w:r>
    </w:p>
    <w:p w:rsidR="004F5E98" w:rsidRPr="00C8289B" w:rsidRDefault="004F5E98" w:rsidP="004F5E98">
      <w:pPr>
        <w:pStyle w:val="NoSpacing"/>
      </w:pPr>
    </w:p>
    <w:p w:rsidR="008500BF" w:rsidRDefault="008500BF" w:rsidP="008500BF">
      <w:pPr>
        <w:numPr>
          <w:ilvl w:val="0"/>
          <w:numId w:val="23"/>
        </w:numPr>
        <w:ind w:left="714" w:hanging="357"/>
        <w:jc w:val="both"/>
        <w:rPr>
          <w:rFonts w:ascii="Book Antiqua" w:hAnsi="Book Antiqua" w:cs="Tahoma"/>
          <w:sz w:val="22"/>
          <w:szCs w:val="22"/>
        </w:rPr>
      </w:pPr>
      <w:r>
        <w:rPr>
          <w:rFonts w:ascii="Book Antiqua" w:hAnsi="Book Antiqua" w:cs="Tahoma"/>
          <w:sz w:val="22"/>
          <w:szCs w:val="22"/>
        </w:rPr>
        <w:t>Purchase of airline ticket to and from Port of Spain, Trinidad and Tobago for the professional and up to four dependents from the point of origin;</w:t>
      </w:r>
    </w:p>
    <w:p w:rsidR="004F5E98" w:rsidRPr="00C8289B" w:rsidRDefault="008500BF" w:rsidP="008500BF">
      <w:pPr>
        <w:ind w:left="714"/>
        <w:jc w:val="both"/>
        <w:rPr>
          <w:rFonts w:ascii="Book Antiqua" w:hAnsi="Book Antiqua" w:cs="Tahoma"/>
          <w:sz w:val="22"/>
          <w:szCs w:val="22"/>
        </w:rPr>
      </w:pPr>
      <w:r>
        <w:rPr>
          <w:rFonts w:ascii="Book Antiqua" w:hAnsi="Book Antiqua" w:cs="Tahoma"/>
          <w:sz w:val="22"/>
          <w:szCs w:val="22"/>
        </w:rPr>
        <w:t xml:space="preserve"> </w:t>
      </w:r>
    </w:p>
    <w:p w:rsidR="004F5E98" w:rsidRDefault="004F5E98" w:rsidP="008500BF">
      <w:pPr>
        <w:numPr>
          <w:ilvl w:val="0"/>
          <w:numId w:val="23"/>
        </w:numPr>
        <w:ind w:left="714" w:hanging="357"/>
        <w:jc w:val="both"/>
        <w:rPr>
          <w:rFonts w:ascii="Book Antiqua" w:hAnsi="Book Antiqua" w:cs="Tahoma"/>
          <w:sz w:val="22"/>
          <w:szCs w:val="22"/>
        </w:rPr>
      </w:pPr>
      <w:r w:rsidRPr="00C8289B">
        <w:rPr>
          <w:rFonts w:ascii="Book Antiqua" w:hAnsi="Book Antiqua" w:cs="Tahoma"/>
          <w:sz w:val="22"/>
          <w:szCs w:val="22"/>
        </w:rPr>
        <w:t xml:space="preserve">Repatriation allowance (one-time payment corresponding to </w:t>
      </w:r>
      <w:r w:rsidR="005354BC">
        <w:rPr>
          <w:rFonts w:ascii="Book Antiqua" w:hAnsi="Book Antiqua" w:cs="Tahoma"/>
          <w:sz w:val="22"/>
          <w:szCs w:val="22"/>
        </w:rPr>
        <w:t xml:space="preserve">basic </w:t>
      </w:r>
      <w:r w:rsidRPr="00C8289B">
        <w:rPr>
          <w:rFonts w:ascii="Book Antiqua" w:hAnsi="Book Antiqua" w:cs="Tahoma"/>
          <w:sz w:val="22"/>
          <w:szCs w:val="22"/>
        </w:rPr>
        <w:t>month</w:t>
      </w:r>
      <w:r w:rsidR="005354BC">
        <w:rPr>
          <w:rFonts w:ascii="Book Antiqua" w:hAnsi="Book Antiqua" w:cs="Tahoma"/>
          <w:sz w:val="22"/>
          <w:szCs w:val="22"/>
        </w:rPr>
        <w:t>ly</w:t>
      </w:r>
      <w:r w:rsidRPr="00C8289B">
        <w:rPr>
          <w:rFonts w:ascii="Book Antiqua" w:hAnsi="Book Antiqua" w:cs="Tahoma"/>
          <w:sz w:val="22"/>
          <w:szCs w:val="22"/>
        </w:rPr>
        <w:t xml:space="preserve"> salary) upon arrival in Trinidad and Tobago;</w:t>
      </w:r>
    </w:p>
    <w:p w:rsidR="008500BF" w:rsidRDefault="008500BF" w:rsidP="008500BF">
      <w:pPr>
        <w:pStyle w:val="ListParagraph"/>
        <w:rPr>
          <w:rFonts w:ascii="Book Antiqua" w:hAnsi="Book Antiqua" w:cs="Tahoma"/>
          <w:sz w:val="22"/>
          <w:szCs w:val="22"/>
        </w:rPr>
      </w:pPr>
    </w:p>
    <w:p w:rsidR="004F5E98" w:rsidRDefault="004F5E98" w:rsidP="008500BF">
      <w:pPr>
        <w:numPr>
          <w:ilvl w:val="0"/>
          <w:numId w:val="3"/>
        </w:numPr>
        <w:ind w:left="714" w:hanging="357"/>
        <w:jc w:val="both"/>
        <w:rPr>
          <w:rFonts w:ascii="Book Antiqua" w:hAnsi="Book Antiqua" w:cs="Tahoma"/>
          <w:sz w:val="22"/>
          <w:szCs w:val="22"/>
        </w:rPr>
      </w:pPr>
      <w:r w:rsidRPr="00C8289B">
        <w:rPr>
          <w:rFonts w:ascii="Book Antiqua" w:hAnsi="Book Antiqua" w:cs="Tahoma"/>
          <w:sz w:val="22"/>
          <w:szCs w:val="22"/>
        </w:rPr>
        <w:t xml:space="preserve">Shipping of personal effects </w:t>
      </w:r>
      <w:r w:rsidR="008500BF">
        <w:rPr>
          <w:rFonts w:ascii="Book Antiqua" w:hAnsi="Book Antiqua" w:cs="Tahoma"/>
          <w:sz w:val="22"/>
          <w:szCs w:val="22"/>
        </w:rPr>
        <w:t xml:space="preserve">from and to point of origin in keeping with relevant guidelines; </w:t>
      </w:r>
    </w:p>
    <w:p w:rsidR="008500BF" w:rsidRPr="00C8289B" w:rsidRDefault="008500BF" w:rsidP="008500BF">
      <w:pPr>
        <w:ind w:left="714"/>
        <w:jc w:val="both"/>
        <w:rPr>
          <w:rFonts w:ascii="Book Antiqua" w:hAnsi="Book Antiqua" w:cs="Tahoma"/>
          <w:sz w:val="22"/>
          <w:szCs w:val="22"/>
        </w:rPr>
      </w:pPr>
    </w:p>
    <w:p w:rsidR="004F5E98"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Group Health </w:t>
      </w:r>
      <w:r w:rsidR="004F5E98" w:rsidRPr="00C8289B">
        <w:rPr>
          <w:rFonts w:ascii="Book Antiqua" w:hAnsi="Book Antiqua" w:cs="Tahoma"/>
          <w:sz w:val="22"/>
          <w:szCs w:val="22"/>
        </w:rPr>
        <w:t>Insurance for the Professional and dependants (if applicable).</w:t>
      </w:r>
    </w:p>
    <w:p w:rsidR="00C45FD9" w:rsidRDefault="00C45FD9" w:rsidP="00C45FD9">
      <w:pPr>
        <w:pStyle w:val="NoSpacing"/>
      </w:pPr>
    </w:p>
    <w:p w:rsidR="004F5E98" w:rsidRDefault="004F5E98" w:rsidP="004F5E98">
      <w:pPr>
        <w:numPr>
          <w:ilvl w:val="0"/>
          <w:numId w:val="3"/>
        </w:numPr>
        <w:spacing w:line="360" w:lineRule="auto"/>
        <w:jc w:val="both"/>
        <w:rPr>
          <w:rFonts w:ascii="Book Antiqua" w:hAnsi="Book Antiqua" w:cs="Tahoma"/>
          <w:sz w:val="22"/>
          <w:szCs w:val="22"/>
        </w:rPr>
      </w:pPr>
      <w:r w:rsidRPr="00C8289B">
        <w:rPr>
          <w:rFonts w:ascii="Book Antiqua" w:hAnsi="Book Antiqua" w:cs="Tahoma"/>
          <w:sz w:val="22"/>
          <w:szCs w:val="22"/>
        </w:rPr>
        <w:t xml:space="preserve">Participation in the ACS </w:t>
      </w:r>
      <w:r w:rsidR="008500BF">
        <w:rPr>
          <w:rFonts w:ascii="Book Antiqua" w:hAnsi="Book Antiqua" w:cs="Tahoma"/>
          <w:sz w:val="22"/>
          <w:szCs w:val="22"/>
        </w:rPr>
        <w:t xml:space="preserve">International </w:t>
      </w:r>
      <w:r w:rsidRPr="00C8289B">
        <w:rPr>
          <w:rFonts w:ascii="Book Antiqua" w:hAnsi="Book Antiqua" w:cs="Tahoma"/>
          <w:sz w:val="22"/>
          <w:szCs w:val="22"/>
        </w:rPr>
        <w:t>Staff Fund (</w:t>
      </w:r>
      <w:r w:rsidR="008500BF">
        <w:rPr>
          <w:rFonts w:ascii="Book Antiqua" w:hAnsi="Book Antiqua" w:cs="Tahoma"/>
          <w:sz w:val="22"/>
          <w:szCs w:val="22"/>
        </w:rPr>
        <w:t>employee - 7</w:t>
      </w:r>
      <w:r w:rsidRPr="00C8289B">
        <w:rPr>
          <w:rFonts w:ascii="Book Antiqua" w:hAnsi="Book Antiqua" w:cs="Tahoma"/>
          <w:sz w:val="22"/>
          <w:szCs w:val="22"/>
        </w:rPr>
        <w:t xml:space="preserve">% </w:t>
      </w:r>
      <w:r w:rsidR="008500BF">
        <w:rPr>
          <w:rFonts w:ascii="Book Antiqua" w:hAnsi="Book Antiqua" w:cs="Tahoma"/>
          <w:sz w:val="22"/>
          <w:szCs w:val="22"/>
        </w:rPr>
        <w:t>and employer – 14%</w:t>
      </w:r>
      <w:r w:rsidRPr="00C8289B">
        <w:rPr>
          <w:rFonts w:ascii="Book Antiqua" w:hAnsi="Book Antiqua" w:cs="Tahoma"/>
          <w:sz w:val="22"/>
          <w:szCs w:val="22"/>
        </w:rPr>
        <w:t>);</w:t>
      </w:r>
    </w:p>
    <w:p w:rsidR="00C45FD9" w:rsidRDefault="00C45FD9" w:rsidP="00C45FD9">
      <w:pPr>
        <w:pStyle w:val="ListParagraph"/>
        <w:rPr>
          <w:rFonts w:ascii="Book Antiqua" w:hAnsi="Book Antiqua" w:cs="Tahoma"/>
          <w:sz w:val="22"/>
          <w:szCs w:val="22"/>
        </w:rPr>
      </w:pPr>
    </w:p>
    <w:p w:rsidR="004F5E98" w:rsidRPr="00C8289B"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Annual paid vacation entitlement of </w:t>
      </w:r>
      <w:r w:rsidR="004F5E98" w:rsidRPr="00C8289B">
        <w:rPr>
          <w:rFonts w:ascii="Book Antiqua" w:hAnsi="Book Antiqua" w:cs="Tahoma"/>
          <w:sz w:val="22"/>
          <w:szCs w:val="22"/>
        </w:rPr>
        <w:t xml:space="preserve">25 </w:t>
      </w:r>
      <w:r>
        <w:rPr>
          <w:rFonts w:ascii="Book Antiqua" w:hAnsi="Book Antiqua" w:cs="Tahoma"/>
          <w:sz w:val="22"/>
          <w:szCs w:val="22"/>
        </w:rPr>
        <w:t xml:space="preserve">working </w:t>
      </w:r>
      <w:r w:rsidR="004F5E98" w:rsidRPr="00C8289B">
        <w:rPr>
          <w:rFonts w:ascii="Book Antiqua" w:hAnsi="Book Antiqua" w:cs="Tahoma"/>
          <w:sz w:val="22"/>
          <w:szCs w:val="22"/>
        </w:rPr>
        <w:t>days (2.08 per month).</w:t>
      </w:r>
    </w:p>
    <w:p w:rsidR="00A974CB" w:rsidRPr="00BE4FD8" w:rsidRDefault="00A974CB" w:rsidP="00BC0971">
      <w:pPr>
        <w:pStyle w:val="NoSpacing"/>
        <w:rPr>
          <w:rFonts w:ascii="Book Antiqua" w:hAnsi="Book Antiqu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115AAD">
        <w:rPr>
          <w:rFonts w:ascii="Book Antiqua" w:hAnsi="Book Antiqua"/>
          <w:sz w:val="22"/>
          <w:szCs w:val="22"/>
          <w:lang w:val="en-TT" w:eastAsia="en-TT"/>
        </w:rPr>
        <w:t xml:space="preserve">n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8" w:history="1">
        <w:r w:rsidRPr="00BE4FD8">
          <w:rPr>
            <w:rStyle w:val="Hyperlink"/>
            <w:rFonts w:ascii="Book Antiqua" w:hAnsi="Book Antiqua" w:cs="Tahoma"/>
            <w:bCs/>
            <w:sz w:val="22"/>
            <w:szCs w:val="22"/>
          </w:rPr>
          <w:t>Adobe Acrobat</w:t>
        </w:r>
      </w:hyperlink>
      <w:r w:rsidRPr="00BE4FD8">
        <w:rPr>
          <w:rFonts w:ascii="Book Antiqua" w:hAnsi="Book Antiqua" w:cs="Tahoma"/>
          <w:bCs/>
          <w:sz w:val="22"/>
          <w:szCs w:val="22"/>
        </w:rPr>
        <w:t xml:space="preserve"> or </w:t>
      </w:r>
      <w:hyperlink r:id="rId9"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Pr="00BE4FD8" w:rsidRDefault="000F0211"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360"/>
        <w:jc w:val="both"/>
        <w:rPr>
          <w:rFonts w:ascii="Book Antiqua" w:hAnsi="Book Antiqua" w:cs="Tahoma"/>
          <w:sz w:val="22"/>
          <w:szCs w:val="22"/>
        </w:rPr>
      </w:pPr>
      <w:r w:rsidRPr="00BE4FD8">
        <w:rPr>
          <w:rFonts w:ascii="Book Antiqua" w:hAnsi="Book Antiqua" w:cs="Tahoma"/>
          <w:sz w:val="22"/>
          <w:szCs w:val="22"/>
        </w:rPr>
        <w:t xml:space="preserve">Applications must be addressed to: </w:t>
      </w:r>
    </w:p>
    <w:p w:rsidR="007F7CE4" w:rsidRPr="00BE4FD8" w:rsidRDefault="007F7CE4" w:rsidP="007F7CE4">
      <w:pPr>
        <w:pStyle w:val="NoSpacing"/>
        <w:rPr>
          <w:rFonts w:ascii="Book Antiqua" w:hAnsi="Book Antiqua"/>
          <w:sz w:val="22"/>
          <w:szCs w:val="22"/>
        </w:rPr>
      </w:pPr>
      <w:r w:rsidRPr="00BE4FD8">
        <w:rPr>
          <w:rFonts w:ascii="Book Antiqua" w:hAnsi="Book Antiqua"/>
          <w:sz w:val="22"/>
          <w:szCs w:val="22"/>
        </w:rPr>
        <w:t xml:space="preserve"> </w:t>
      </w:r>
    </w:p>
    <w:p w:rsidR="007F7CE4" w:rsidRPr="00BE4FD8" w:rsidRDefault="007F7CE4" w:rsidP="00E67765">
      <w:pPr>
        <w:ind w:left="2160" w:firstLine="720"/>
        <w:jc w:val="both"/>
        <w:rPr>
          <w:rFonts w:ascii="Book Antiqua" w:hAnsi="Book Antiqua" w:cs="Tahoma"/>
          <w:sz w:val="22"/>
          <w:szCs w:val="22"/>
        </w:rPr>
      </w:pPr>
      <w:proofErr w:type="spellStart"/>
      <w:r w:rsidRPr="00BE4FD8">
        <w:rPr>
          <w:rFonts w:ascii="Book Antiqua" w:hAnsi="Book Antiqua" w:cs="Tahoma"/>
          <w:sz w:val="22"/>
          <w:szCs w:val="22"/>
        </w:rPr>
        <w:t>Dr.</w:t>
      </w:r>
      <w:proofErr w:type="spellEnd"/>
      <w:r w:rsidRPr="00BE4FD8">
        <w:rPr>
          <w:rFonts w:ascii="Book Antiqua" w:hAnsi="Book Antiqua" w:cs="Tahoma"/>
          <w:sz w:val="22"/>
          <w:szCs w:val="22"/>
        </w:rPr>
        <w:t xml:space="preserve">  June Soomer</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Secretary General</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Association of Caribbean States</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5-7 Sweet Briar Road, St. Clair</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 xml:space="preserve">PO Box 660, </w:t>
      </w:r>
      <w:smartTag w:uri="urn:schemas-microsoft-com:office:smarttags" w:element="stockticker">
        <w:r w:rsidRPr="00BE4FD8">
          <w:rPr>
            <w:rFonts w:ascii="Book Antiqua" w:hAnsi="Book Antiqua" w:cs="Tahoma"/>
            <w:sz w:val="22"/>
            <w:szCs w:val="22"/>
          </w:rPr>
          <w:t>PORT</w:t>
        </w:r>
      </w:smartTag>
      <w:r w:rsidRPr="00BE4FD8">
        <w:rPr>
          <w:rFonts w:ascii="Book Antiqua" w:hAnsi="Book Antiqua" w:cs="Tahoma"/>
          <w:sz w:val="22"/>
          <w:szCs w:val="22"/>
        </w:rPr>
        <w:t xml:space="preserve"> OF SPAIN</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Tel: 868-622-9575</w:t>
      </w:r>
    </w:p>
    <w:p w:rsidR="007F7CE4"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Fax: 868-622-1653</w:t>
      </w:r>
    </w:p>
    <w:p w:rsidR="00E67765" w:rsidRPr="00BE4FD8" w:rsidRDefault="00E67765" w:rsidP="00E67765">
      <w:pPr>
        <w:ind w:left="2160" w:firstLine="720"/>
        <w:jc w:val="both"/>
        <w:rPr>
          <w:rFonts w:ascii="Book Antiqua" w:hAnsi="Book Antiqua" w:cs="Tahoma"/>
          <w:sz w:val="22"/>
          <w:szCs w:val="22"/>
        </w:rPr>
      </w:pPr>
    </w:p>
    <w:p w:rsidR="007F7CE4" w:rsidRPr="00BE4FD8" w:rsidRDefault="007F7CE4" w:rsidP="007F7CE4">
      <w:pPr>
        <w:ind w:firstLine="720"/>
        <w:jc w:val="both"/>
        <w:rPr>
          <w:rStyle w:val="Hyperlink"/>
          <w:rFonts w:ascii="Book Antiqua" w:hAnsi="Book Antiqua" w:cs="Tahoma"/>
          <w:color w:val="auto"/>
          <w:sz w:val="22"/>
          <w:szCs w:val="22"/>
        </w:rPr>
      </w:pPr>
      <w:r w:rsidRPr="00BE4FD8">
        <w:rPr>
          <w:rFonts w:ascii="Book Antiqua" w:hAnsi="Book Antiqua" w:cs="Tahoma"/>
          <w:sz w:val="22"/>
          <w:szCs w:val="22"/>
        </w:rPr>
        <w:t xml:space="preserve">And sent by email to: </w:t>
      </w:r>
      <w:hyperlink r:id="rId10" w:history="1">
        <w:r w:rsidRPr="00BE4FD8">
          <w:rPr>
            <w:rStyle w:val="Hyperlink"/>
            <w:rFonts w:ascii="Book Antiqua" w:hAnsi="Book Antiqua" w:cs="Tahoma"/>
            <w:color w:val="auto"/>
            <w:sz w:val="22"/>
            <w:szCs w:val="22"/>
          </w:rPr>
          <w:t>hrcontact@acs-aec.org</w:t>
        </w:r>
      </w:hyperlink>
      <w:r w:rsidRPr="00BE4FD8">
        <w:rPr>
          <w:rStyle w:val="Hyperlink"/>
          <w:rFonts w:ascii="Book Antiqua" w:hAnsi="Book Antiqua" w:cs="Tahoma"/>
          <w:color w:val="auto"/>
          <w:sz w:val="22"/>
          <w:szCs w:val="22"/>
        </w:rPr>
        <w:t xml:space="preserve"> </w:t>
      </w: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98" w:rsidRDefault="004F5E98" w:rsidP="00D56313">
      <w:r>
        <w:separator/>
      </w:r>
    </w:p>
  </w:endnote>
  <w:endnote w:type="continuationSeparator" w:id="0">
    <w:p w:rsidR="004F5E98" w:rsidRDefault="004F5E98"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4F5E98" w:rsidRDefault="004F5E98">
            <w:pPr>
              <w:pStyle w:val="Footer"/>
            </w:pPr>
            <w:r>
              <w:t xml:space="preserve">Page </w:t>
            </w:r>
            <w:r>
              <w:rPr>
                <w:b/>
                <w:bCs/>
                <w:szCs w:val="24"/>
              </w:rPr>
              <w:fldChar w:fldCharType="begin"/>
            </w:r>
            <w:r>
              <w:rPr>
                <w:b/>
                <w:bCs/>
              </w:rPr>
              <w:instrText xml:space="preserve"> PAGE </w:instrText>
            </w:r>
            <w:r>
              <w:rPr>
                <w:b/>
                <w:bCs/>
                <w:szCs w:val="24"/>
              </w:rPr>
              <w:fldChar w:fldCharType="separate"/>
            </w:r>
            <w:r w:rsidR="00033610">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33610">
              <w:rPr>
                <w:b/>
                <w:bCs/>
                <w:noProof/>
              </w:rPr>
              <w:t>5</w:t>
            </w:r>
            <w:r>
              <w:rPr>
                <w:b/>
                <w:bCs/>
                <w:szCs w:val="24"/>
              </w:rPr>
              <w:fldChar w:fldCharType="end"/>
            </w:r>
          </w:p>
        </w:sdtContent>
      </w:sdt>
    </w:sdtContent>
  </w:sdt>
  <w:p w:rsidR="004F5E98" w:rsidRDefault="004F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98" w:rsidRDefault="004F5E98" w:rsidP="00D56313">
      <w:r>
        <w:separator/>
      </w:r>
    </w:p>
  </w:footnote>
  <w:footnote w:type="continuationSeparator" w:id="0">
    <w:p w:rsidR="004F5E98" w:rsidRDefault="004F5E98"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9F739D"/>
    <w:multiLevelType w:val="hybridMultilevel"/>
    <w:tmpl w:val="5964CF8C"/>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595426B9"/>
    <w:multiLevelType w:val="hybridMultilevel"/>
    <w:tmpl w:val="9D2E81C6"/>
    <w:lvl w:ilvl="0" w:tplc="2C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A1DDC"/>
    <w:multiLevelType w:val="hybridMultilevel"/>
    <w:tmpl w:val="95380F80"/>
    <w:lvl w:ilvl="0" w:tplc="2C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nsid w:val="79DC3DD4"/>
    <w:multiLevelType w:val="hybridMultilevel"/>
    <w:tmpl w:val="CBA88510"/>
    <w:lvl w:ilvl="0" w:tplc="2C09000F">
      <w:start w:val="1"/>
      <w:numFmt w:val="decimal"/>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6"/>
  </w:num>
  <w:num w:numId="2">
    <w:abstractNumId w:val="31"/>
  </w:num>
  <w:num w:numId="3">
    <w:abstractNumId w:val="27"/>
  </w:num>
  <w:num w:numId="4">
    <w:abstractNumId w:val="8"/>
  </w:num>
  <w:num w:numId="5">
    <w:abstractNumId w:val="20"/>
  </w:num>
  <w:num w:numId="6">
    <w:abstractNumId w:val="11"/>
  </w:num>
  <w:num w:numId="7">
    <w:abstractNumId w:val="29"/>
  </w:num>
  <w:num w:numId="8">
    <w:abstractNumId w:val="23"/>
  </w:num>
  <w:num w:numId="9">
    <w:abstractNumId w:val="2"/>
  </w:num>
  <w:num w:numId="10">
    <w:abstractNumId w:val="6"/>
  </w:num>
  <w:num w:numId="11">
    <w:abstractNumId w:val="30"/>
  </w:num>
  <w:num w:numId="12">
    <w:abstractNumId w:val="32"/>
  </w:num>
  <w:num w:numId="13">
    <w:abstractNumId w:val="21"/>
  </w:num>
  <w:num w:numId="14">
    <w:abstractNumId w:val="10"/>
  </w:num>
  <w:num w:numId="15">
    <w:abstractNumId w:val="19"/>
  </w:num>
  <w:num w:numId="16">
    <w:abstractNumId w:val="14"/>
  </w:num>
  <w:num w:numId="17">
    <w:abstractNumId w:val="3"/>
  </w:num>
  <w:num w:numId="18">
    <w:abstractNumId w:val="18"/>
  </w:num>
  <w:num w:numId="19">
    <w:abstractNumId w:val="15"/>
  </w:num>
  <w:num w:numId="20">
    <w:abstractNumId w:val="17"/>
  </w:num>
  <w:num w:numId="21">
    <w:abstractNumId w:val="5"/>
  </w:num>
  <w:num w:numId="22">
    <w:abstractNumId w:val="12"/>
  </w:num>
  <w:num w:numId="23">
    <w:abstractNumId w:val="24"/>
  </w:num>
  <w:num w:numId="24">
    <w:abstractNumId w:val="36"/>
  </w:num>
  <w:num w:numId="25">
    <w:abstractNumId w:val="13"/>
  </w:num>
  <w:num w:numId="26">
    <w:abstractNumId w:val="4"/>
  </w:num>
  <w:num w:numId="27">
    <w:abstractNumId w:val="22"/>
  </w:num>
  <w:num w:numId="28">
    <w:abstractNumId w:val="16"/>
  </w:num>
  <w:num w:numId="29">
    <w:abstractNumId w:val="33"/>
  </w:num>
  <w:num w:numId="30">
    <w:abstractNumId w:val="9"/>
  </w:num>
  <w:num w:numId="31">
    <w:abstractNumId w:val="7"/>
  </w:num>
  <w:num w:numId="32">
    <w:abstractNumId w:val="35"/>
  </w:num>
  <w:num w:numId="33">
    <w:abstractNumId w:val="0"/>
  </w:num>
  <w:num w:numId="34">
    <w:abstractNumId w:val="1"/>
  </w:num>
  <w:num w:numId="35">
    <w:abstractNumId w:val="34"/>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33610"/>
    <w:rsid w:val="0005080D"/>
    <w:rsid w:val="00054B76"/>
    <w:rsid w:val="00086F49"/>
    <w:rsid w:val="000A3848"/>
    <w:rsid w:val="000E4510"/>
    <w:rsid w:val="000F0211"/>
    <w:rsid w:val="00115AAD"/>
    <w:rsid w:val="001342A7"/>
    <w:rsid w:val="001669DB"/>
    <w:rsid w:val="00167FD9"/>
    <w:rsid w:val="00183946"/>
    <w:rsid w:val="00194518"/>
    <w:rsid w:val="001B32F1"/>
    <w:rsid w:val="001F1D18"/>
    <w:rsid w:val="00217830"/>
    <w:rsid w:val="0024750C"/>
    <w:rsid w:val="00271CEC"/>
    <w:rsid w:val="002A6852"/>
    <w:rsid w:val="002B59B8"/>
    <w:rsid w:val="002D11DB"/>
    <w:rsid w:val="002E4E99"/>
    <w:rsid w:val="00347BF6"/>
    <w:rsid w:val="0036358E"/>
    <w:rsid w:val="003D5756"/>
    <w:rsid w:val="003D65EE"/>
    <w:rsid w:val="003D77BE"/>
    <w:rsid w:val="00426D9B"/>
    <w:rsid w:val="00465525"/>
    <w:rsid w:val="00493463"/>
    <w:rsid w:val="004B10FD"/>
    <w:rsid w:val="004B61DF"/>
    <w:rsid w:val="004F5E98"/>
    <w:rsid w:val="004F60F6"/>
    <w:rsid w:val="00504468"/>
    <w:rsid w:val="00515DA6"/>
    <w:rsid w:val="005306E9"/>
    <w:rsid w:val="005354BC"/>
    <w:rsid w:val="00537E57"/>
    <w:rsid w:val="005731D9"/>
    <w:rsid w:val="00593CF5"/>
    <w:rsid w:val="005A7B61"/>
    <w:rsid w:val="005C7DB8"/>
    <w:rsid w:val="005E0012"/>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11BC"/>
    <w:rsid w:val="006D6DAB"/>
    <w:rsid w:val="006F203E"/>
    <w:rsid w:val="0070381C"/>
    <w:rsid w:val="007216F5"/>
    <w:rsid w:val="0072659D"/>
    <w:rsid w:val="00757C22"/>
    <w:rsid w:val="00764F2B"/>
    <w:rsid w:val="00784E46"/>
    <w:rsid w:val="007B36DA"/>
    <w:rsid w:val="007C45DC"/>
    <w:rsid w:val="007D7359"/>
    <w:rsid w:val="007F24ED"/>
    <w:rsid w:val="007F63B5"/>
    <w:rsid w:val="007F7CE4"/>
    <w:rsid w:val="00812C65"/>
    <w:rsid w:val="00831929"/>
    <w:rsid w:val="00835B05"/>
    <w:rsid w:val="00847F0A"/>
    <w:rsid w:val="008500BF"/>
    <w:rsid w:val="0085738A"/>
    <w:rsid w:val="008644A8"/>
    <w:rsid w:val="0089406C"/>
    <w:rsid w:val="008E2870"/>
    <w:rsid w:val="008E32E8"/>
    <w:rsid w:val="00914C08"/>
    <w:rsid w:val="00921872"/>
    <w:rsid w:val="0096000B"/>
    <w:rsid w:val="00962F53"/>
    <w:rsid w:val="009871DF"/>
    <w:rsid w:val="00994DE0"/>
    <w:rsid w:val="009C15E9"/>
    <w:rsid w:val="009D5098"/>
    <w:rsid w:val="00A01F3C"/>
    <w:rsid w:val="00A06E50"/>
    <w:rsid w:val="00A30348"/>
    <w:rsid w:val="00A51BF5"/>
    <w:rsid w:val="00A95C0C"/>
    <w:rsid w:val="00A974CB"/>
    <w:rsid w:val="00A97640"/>
    <w:rsid w:val="00AA19D1"/>
    <w:rsid w:val="00AB72DC"/>
    <w:rsid w:val="00B01400"/>
    <w:rsid w:val="00B17F2D"/>
    <w:rsid w:val="00B231E2"/>
    <w:rsid w:val="00B54A6D"/>
    <w:rsid w:val="00B62805"/>
    <w:rsid w:val="00B9050D"/>
    <w:rsid w:val="00BC0971"/>
    <w:rsid w:val="00BC2663"/>
    <w:rsid w:val="00BE4FD8"/>
    <w:rsid w:val="00C0119A"/>
    <w:rsid w:val="00C070D8"/>
    <w:rsid w:val="00C30B6B"/>
    <w:rsid w:val="00C45FD9"/>
    <w:rsid w:val="00C51BF1"/>
    <w:rsid w:val="00C6651F"/>
    <w:rsid w:val="00C73716"/>
    <w:rsid w:val="00C80058"/>
    <w:rsid w:val="00C8289B"/>
    <w:rsid w:val="00C96C19"/>
    <w:rsid w:val="00CC2A1F"/>
    <w:rsid w:val="00CF6A57"/>
    <w:rsid w:val="00D35F21"/>
    <w:rsid w:val="00D54304"/>
    <w:rsid w:val="00D56313"/>
    <w:rsid w:val="00D70D03"/>
    <w:rsid w:val="00D96159"/>
    <w:rsid w:val="00DA1C0C"/>
    <w:rsid w:val="00DA2627"/>
    <w:rsid w:val="00DA3871"/>
    <w:rsid w:val="00DD7BF8"/>
    <w:rsid w:val="00DF7D3B"/>
    <w:rsid w:val="00E11730"/>
    <w:rsid w:val="00E24D34"/>
    <w:rsid w:val="00E364AF"/>
    <w:rsid w:val="00E60A52"/>
    <w:rsid w:val="00E67765"/>
    <w:rsid w:val="00E94635"/>
    <w:rsid w:val="00EF768A"/>
    <w:rsid w:val="00F02803"/>
    <w:rsid w:val="00F05A5B"/>
    <w:rsid w:val="00F114A0"/>
    <w:rsid w:val="00F20F19"/>
    <w:rsid w:val="00F4609D"/>
    <w:rsid w:val="00F6140A"/>
    <w:rsid w:val="00F736CF"/>
    <w:rsid w:val="00F755CD"/>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1183</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8356</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31</cp:revision>
  <cp:lastPrinted>2019-05-15T16:34:00Z</cp:lastPrinted>
  <dcterms:created xsi:type="dcterms:W3CDTF">2018-10-03T19:54:00Z</dcterms:created>
  <dcterms:modified xsi:type="dcterms:W3CDTF">2019-05-15T16:34:00Z</dcterms:modified>
</cp:coreProperties>
</file>